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F8D07" w14:textId="77777777" w:rsidR="00021ED3" w:rsidRDefault="00611BD4" w:rsidP="003F0DB2">
      <w:pPr>
        <w:shd w:val="clear" w:color="auto" w:fill="FFFFFF"/>
        <w:rPr>
          <w:rFonts w:ascii="Calibri" w:hAnsi="Calibri" w:cs="Arial"/>
          <w:color w:val="222222"/>
          <w:szCs w:val="22"/>
        </w:rPr>
      </w:pPr>
      <w:r w:rsidRPr="0093375C">
        <w:rPr>
          <w:rFonts w:ascii="Calibri" w:hAnsi="Calibri" w:cs="Arial"/>
          <w:color w:val="222222"/>
          <w:szCs w:val="22"/>
        </w:rPr>
        <w:t xml:space="preserve"> </w:t>
      </w:r>
      <w:r w:rsidR="00170251">
        <w:rPr>
          <w:rFonts w:ascii="Calibri" w:hAnsi="Calibri" w:cs="Arial"/>
          <w:color w:val="222222"/>
          <w:szCs w:val="22"/>
        </w:rPr>
        <w:t xml:space="preserve">                                                                                                                                             </w:t>
      </w:r>
      <w:r w:rsidR="005315D0" w:rsidRPr="00B37A9A">
        <w:rPr>
          <w:noProof/>
        </w:rPr>
        <w:drawing>
          <wp:inline distT="0" distB="0" distL="0" distR="0" wp14:anchorId="1BB6C40A" wp14:editId="07777777">
            <wp:extent cx="1819275" cy="619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9275" cy="619125"/>
                    </a:xfrm>
                    <a:prstGeom prst="rect">
                      <a:avLst/>
                    </a:prstGeom>
                    <a:noFill/>
                    <a:ln>
                      <a:noFill/>
                    </a:ln>
                  </pic:spPr>
                </pic:pic>
              </a:graphicData>
            </a:graphic>
          </wp:inline>
        </w:drawing>
      </w:r>
    </w:p>
    <w:p w14:paraId="6A24AB37" w14:textId="77777777" w:rsidR="00551C65" w:rsidRDefault="00D9052D" w:rsidP="003F0DB2">
      <w:pPr>
        <w:shd w:val="clear" w:color="auto" w:fill="FFFFFF"/>
        <w:rPr>
          <w:rFonts w:ascii="Calibri" w:hAnsi="Calibri" w:cs="Arial"/>
          <w:color w:val="222222"/>
          <w:szCs w:val="22"/>
        </w:rPr>
      </w:pPr>
      <w:r>
        <w:rPr>
          <w:rFonts w:ascii="Calibri" w:hAnsi="Calibri" w:cs="Arial"/>
          <w:color w:val="222222"/>
          <w:szCs w:val="22"/>
        </w:rPr>
        <w:t>Relief International</w:t>
      </w:r>
    </w:p>
    <w:p w14:paraId="536222A0" w14:textId="77777777" w:rsidR="00D9052D" w:rsidRDefault="00170251" w:rsidP="003F0DB2">
      <w:pPr>
        <w:shd w:val="clear" w:color="auto" w:fill="FFFFFF"/>
        <w:rPr>
          <w:rFonts w:ascii="Calibri" w:hAnsi="Calibri" w:cs="Arial"/>
          <w:color w:val="222222"/>
          <w:szCs w:val="22"/>
        </w:rPr>
      </w:pPr>
      <w:r w:rsidRPr="00170251">
        <w:rPr>
          <w:rFonts w:ascii="Calibri" w:hAnsi="Calibri"/>
          <w:szCs w:val="22"/>
          <w:lang w:bidi="ar-YE"/>
        </w:rPr>
        <w:t xml:space="preserve">at House </w:t>
      </w:r>
      <w:r w:rsidRPr="00170251">
        <w:rPr>
          <w:rFonts w:ascii="Calibri" w:hAnsi="Calibri"/>
          <w:color w:val="000000"/>
          <w:szCs w:val="22"/>
          <w:lang w:bidi="ar-YE"/>
        </w:rPr>
        <w:t xml:space="preserve"># </w:t>
      </w:r>
      <w:r w:rsidRPr="00170251">
        <w:rPr>
          <w:rFonts w:ascii="Calibri" w:hAnsi="Calibri" w:cs="Arial"/>
          <w:color w:val="000000"/>
          <w:szCs w:val="22"/>
          <w:lang w:bidi="ar-YE"/>
        </w:rPr>
        <w:t xml:space="preserve">261, Block </w:t>
      </w:r>
      <w:r w:rsidRPr="00170251">
        <w:rPr>
          <w:rFonts w:ascii="Calibri" w:hAnsi="Calibri" w:cs="Arial"/>
          <w:szCs w:val="22"/>
          <w:lang w:bidi="ar-YE"/>
        </w:rPr>
        <w:t>3, Al-Matar/Airport Housing Society, Red Sea, Port Sudan</w:t>
      </w:r>
    </w:p>
    <w:p w14:paraId="672A6659" w14:textId="77777777" w:rsidR="00D9052D" w:rsidRPr="0093375C" w:rsidRDefault="00D9052D" w:rsidP="003F0DB2">
      <w:pPr>
        <w:shd w:val="clear" w:color="auto" w:fill="FFFFFF"/>
        <w:rPr>
          <w:rFonts w:ascii="Calibri" w:hAnsi="Calibri" w:cs="Arial"/>
          <w:color w:val="222222"/>
          <w:szCs w:val="22"/>
        </w:rPr>
      </w:pPr>
    </w:p>
    <w:p w14:paraId="3A273FFA" w14:textId="77999296" w:rsidR="006001BC" w:rsidRPr="0093375C" w:rsidRDefault="00E02CCA" w:rsidP="003F0DB2">
      <w:pPr>
        <w:shd w:val="clear" w:color="auto" w:fill="FFFFFF"/>
        <w:rPr>
          <w:rFonts w:ascii="Calibri" w:hAnsi="Calibri" w:cs="Arial"/>
          <w:color w:val="222222"/>
          <w:szCs w:val="22"/>
        </w:rPr>
      </w:pPr>
      <w:r>
        <w:rPr>
          <w:rFonts w:ascii="Calibri" w:hAnsi="Calibri" w:cs="Arial"/>
          <w:color w:val="222222"/>
          <w:szCs w:val="22"/>
        </w:rPr>
        <w:t>December</w:t>
      </w:r>
      <w:r w:rsidR="00733E55">
        <w:rPr>
          <w:rFonts w:ascii="Calibri" w:hAnsi="Calibri" w:cs="Arial"/>
          <w:color w:val="222222"/>
          <w:szCs w:val="22"/>
        </w:rPr>
        <w:t xml:space="preserve"> </w:t>
      </w:r>
      <w:r>
        <w:rPr>
          <w:rFonts w:ascii="Calibri" w:hAnsi="Calibri" w:cs="Arial"/>
          <w:color w:val="222222"/>
          <w:szCs w:val="22"/>
        </w:rPr>
        <w:t>24</w:t>
      </w:r>
      <w:r w:rsidRPr="00E02CCA">
        <w:rPr>
          <w:rFonts w:ascii="Calibri" w:hAnsi="Calibri" w:cs="Arial"/>
          <w:color w:val="222222"/>
          <w:szCs w:val="22"/>
          <w:vertAlign w:val="superscript"/>
        </w:rPr>
        <w:t>th</w:t>
      </w:r>
      <w:r w:rsidR="007079B4" w:rsidRPr="00170251">
        <w:rPr>
          <w:rFonts w:ascii="Calibri" w:hAnsi="Calibri" w:cs="Arial"/>
          <w:color w:val="222222"/>
          <w:szCs w:val="22"/>
        </w:rPr>
        <w:t>, 202</w:t>
      </w:r>
      <w:r w:rsidR="00170251" w:rsidRPr="00170251">
        <w:rPr>
          <w:rFonts w:ascii="Calibri" w:hAnsi="Calibri" w:cs="Arial"/>
          <w:color w:val="222222"/>
          <w:szCs w:val="22"/>
        </w:rPr>
        <w:t>5</w:t>
      </w:r>
    </w:p>
    <w:p w14:paraId="0A37501D" w14:textId="77777777" w:rsidR="00042D64" w:rsidRPr="0093375C" w:rsidRDefault="00042D64" w:rsidP="003F0DB2">
      <w:pPr>
        <w:shd w:val="clear" w:color="auto" w:fill="FFFFFF"/>
        <w:rPr>
          <w:rFonts w:ascii="Calibri" w:hAnsi="Calibri" w:cs="Arial"/>
          <w:color w:val="222222"/>
          <w:szCs w:val="22"/>
        </w:rPr>
      </w:pPr>
    </w:p>
    <w:p w14:paraId="5DAB6C7B" w14:textId="77777777" w:rsidR="00042D64" w:rsidRPr="0093375C" w:rsidRDefault="00042D64" w:rsidP="00F5124B">
      <w:pPr>
        <w:rPr>
          <w:rFonts w:ascii="Calibri" w:hAnsi="Calibri" w:cs="Arial"/>
          <w:b/>
          <w:color w:val="222222"/>
          <w:szCs w:val="22"/>
        </w:rPr>
      </w:pPr>
    </w:p>
    <w:p w14:paraId="2EEBDE72" w14:textId="77777777" w:rsidR="00611BD4" w:rsidRPr="0093375C" w:rsidRDefault="00611BD4" w:rsidP="00611BD4">
      <w:pPr>
        <w:rPr>
          <w:rFonts w:ascii="Calibri" w:hAnsi="Calibri"/>
          <w:szCs w:val="22"/>
        </w:rPr>
      </w:pPr>
      <w:r w:rsidRPr="0093375C">
        <w:rPr>
          <w:rFonts w:ascii="Calibri" w:hAnsi="Calibri"/>
          <w:szCs w:val="22"/>
        </w:rPr>
        <w:t>Dear Sir / Madam,</w:t>
      </w:r>
    </w:p>
    <w:p w14:paraId="02EB378F" w14:textId="77777777" w:rsidR="00611BD4" w:rsidRPr="0093375C" w:rsidRDefault="00611BD4" w:rsidP="00611BD4">
      <w:pPr>
        <w:widowControl w:val="0"/>
        <w:rPr>
          <w:rFonts w:ascii="Calibri" w:hAnsi="Calibri"/>
          <w:szCs w:val="22"/>
        </w:rPr>
      </w:pPr>
    </w:p>
    <w:p w14:paraId="1AFA3CE0" w14:textId="02D09440" w:rsidR="00611BD4" w:rsidRPr="00611BD4" w:rsidRDefault="00611BD4" w:rsidP="16BAF785">
      <w:pPr>
        <w:widowControl w:val="0"/>
        <w:rPr>
          <w:rFonts w:ascii="Calibri" w:hAnsi="Calibri" w:cs="Arial"/>
          <w:b/>
          <w:bCs/>
          <w:color w:val="000000"/>
        </w:rPr>
      </w:pPr>
      <w:r w:rsidRPr="4D40F02C">
        <w:rPr>
          <w:rFonts w:ascii="Calibri" w:hAnsi="Calibri"/>
        </w:rPr>
        <w:t>Relief International (RI) invites your submission of a financial bid in</w:t>
      </w:r>
      <w:r w:rsidR="00060D79" w:rsidRPr="4D40F02C">
        <w:rPr>
          <w:rFonts w:ascii="Calibri" w:hAnsi="Calibri"/>
        </w:rPr>
        <w:t xml:space="preserve"> order to provide goods/services</w:t>
      </w:r>
      <w:r w:rsidRPr="4D40F02C">
        <w:rPr>
          <w:rFonts w:ascii="Calibri" w:hAnsi="Calibri"/>
        </w:rPr>
        <w:t xml:space="preserve"> in accordance with the conditions detailed in the attached documents. </w:t>
      </w:r>
      <w:r w:rsidR="000B729E" w:rsidRPr="4D40F02C">
        <w:rPr>
          <w:rFonts w:ascii="Calibri" w:hAnsi="Calibri"/>
        </w:rPr>
        <w:t xml:space="preserve">RI </w:t>
      </w:r>
      <w:r w:rsidR="00170251" w:rsidRPr="4D40F02C">
        <w:rPr>
          <w:rFonts w:ascii="Calibri" w:hAnsi="Calibri"/>
        </w:rPr>
        <w:t xml:space="preserve">is looking for a competent and specialized company to </w:t>
      </w:r>
      <w:r w:rsidR="00AE5640" w:rsidRPr="4D40F02C">
        <w:rPr>
          <w:rFonts w:ascii="Calibri" w:hAnsi="Calibri"/>
        </w:rPr>
        <w:t xml:space="preserve">provide </w:t>
      </w:r>
      <w:r w:rsidR="2F289956" w:rsidRPr="4D40F02C">
        <w:rPr>
          <w:rFonts w:ascii="Calibri" w:hAnsi="Calibri"/>
        </w:rPr>
        <w:t>three (3) new</w:t>
      </w:r>
      <w:r w:rsidR="3FD375A7" w:rsidRPr="4D40F02C">
        <w:rPr>
          <w:rFonts w:ascii="Calibri" w:hAnsi="Calibri"/>
        </w:rPr>
        <w:t xml:space="preserve"> 4X4</w:t>
      </w:r>
      <w:r w:rsidR="674B84F7" w:rsidRPr="4D40F02C">
        <w:rPr>
          <w:rFonts w:ascii="Calibri" w:hAnsi="Calibri"/>
        </w:rPr>
        <w:t xml:space="preserve"> </w:t>
      </w:r>
      <w:r w:rsidR="00733E55" w:rsidRPr="4D40F02C">
        <w:rPr>
          <w:rFonts w:ascii="Calibri" w:hAnsi="Calibri"/>
        </w:rPr>
        <w:t>Vehicles with accessories and one</w:t>
      </w:r>
      <w:r w:rsidR="5417ACD3" w:rsidRPr="4D40F02C">
        <w:rPr>
          <w:rFonts w:ascii="Calibri" w:hAnsi="Calibri"/>
        </w:rPr>
        <w:t xml:space="preserve"> </w:t>
      </w:r>
      <w:r w:rsidR="010A304E" w:rsidRPr="4D40F02C">
        <w:rPr>
          <w:rFonts w:ascii="Calibri" w:hAnsi="Calibri"/>
        </w:rPr>
        <w:t>(1)</w:t>
      </w:r>
      <w:r w:rsidR="00733E55" w:rsidRPr="4D40F02C">
        <w:rPr>
          <w:rFonts w:ascii="Calibri" w:hAnsi="Calibri"/>
        </w:rPr>
        <w:t xml:space="preserve"> fully equipped ambulance (medical supplies, </w:t>
      </w:r>
      <w:r w:rsidR="34AAC7B3" w:rsidRPr="4D40F02C">
        <w:rPr>
          <w:rFonts w:ascii="Calibri" w:hAnsi="Calibri"/>
        </w:rPr>
        <w:t>complete interior</w:t>
      </w:r>
      <w:r w:rsidR="00733E55" w:rsidRPr="4D40F02C">
        <w:rPr>
          <w:rFonts w:ascii="Calibri" w:hAnsi="Calibri"/>
        </w:rPr>
        <w:t xml:space="preserve"> </w:t>
      </w:r>
      <w:r w:rsidR="6D29F0CC" w:rsidRPr="4D40F02C">
        <w:rPr>
          <w:rFonts w:ascii="Calibri" w:hAnsi="Calibri"/>
        </w:rPr>
        <w:t>setup)</w:t>
      </w:r>
      <w:r w:rsidR="00733E55" w:rsidRPr="4D40F02C">
        <w:rPr>
          <w:rFonts w:ascii="Calibri" w:hAnsi="Calibri"/>
        </w:rPr>
        <w:t xml:space="preserve"> to Port Sudan – Sudan.</w:t>
      </w:r>
    </w:p>
    <w:p w14:paraId="6A05A809" w14:textId="77777777" w:rsidR="00611BD4" w:rsidRPr="00611BD4" w:rsidRDefault="00611BD4" w:rsidP="00611BD4">
      <w:pPr>
        <w:rPr>
          <w:rFonts w:ascii="Calibri" w:hAnsi="Calibri" w:cs="Arial"/>
          <w:b/>
          <w:color w:val="222222"/>
          <w:szCs w:val="22"/>
        </w:rPr>
      </w:pPr>
    </w:p>
    <w:p w14:paraId="61B807B2" w14:textId="77777777" w:rsidR="00611BD4" w:rsidRPr="00611BD4" w:rsidRDefault="00611BD4" w:rsidP="00611BD4">
      <w:pPr>
        <w:pStyle w:val="ListParagraph"/>
        <w:shd w:val="clear" w:color="auto" w:fill="FFFFFF"/>
        <w:ind w:left="0"/>
        <w:rPr>
          <w:rFonts w:ascii="Calibri" w:hAnsi="Calibri" w:cs="Arial"/>
          <w:color w:val="222222"/>
          <w:szCs w:val="22"/>
        </w:rPr>
      </w:pPr>
      <w:r>
        <w:rPr>
          <w:rFonts w:ascii="Calibri" w:hAnsi="Calibri" w:cs="Arial"/>
          <w:color w:val="222222"/>
          <w:szCs w:val="22"/>
        </w:rPr>
        <w:t>The</w:t>
      </w:r>
      <w:r w:rsidR="00863A52">
        <w:rPr>
          <w:rFonts w:ascii="Calibri" w:hAnsi="Calibri" w:cs="Arial"/>
          <w:color w:val="222222"/>
          <w:szCs w:val="22"/>
        </w:rPr>
        <w:t xml:space="preserve"> Invitation to Tender (</w:t>
      </w:r>
      <w:r>
        <w:rPr>
          <w:rFonts w:ascii="Calibri" w:hAnsi="Calibri" w:cs="Arial"/>
          <w:color w:val="222222"/>
          <w:szCs w:val="22"/>
        </w:rPr>
        <w:t>ITT</w:t>
      </w:r>
      <w:r w:rsidR="00863A52">
        <w:rPr>
          <w:rFonts w:ascii="Calibri" w:hAnsi="Calibri" w:cs="Arial"/>
          <w:color w:val="222222"/>
          <w:szCs w:val="22"/>
        </w:rPr>
        <w:t>)</w:t>
      </w:r>
      <w:r w:rsidRPr="00611BD4">
        <w:rPr>
          <w:rFonts w:ascii="Calibri" w:hAnsi="Calibri" w:cs="Arial"/>
          <w:color w:val="222222"/>
          <w:szCs w:val="22"/>
        </w:rPr>
        <w:t xml:space="preserve"> details are as follows:</w:t>
      </w:r>
    </w:p>
    <w:p w14:paraId="6625001D" w14:textId="77777777" w:rsidR="00611BD4" w:rsidRPr="00D9052D" w:rsidRDefault="00611BD4" w:rsidP="00611BD4">
      <w:pPr>
        <w:pStyle w:val="ListParagraph"/>
        <w:shd w:val="clear" w:color="auto" w:fill="FFFFFF"/>
        <w:ind w:left="432"/>
        <w:rPr>
          <w:rFonts w:ascii="Calibri" w:hAnsi="Calibri" w:cs="Arial"/>
          <w:b/>
          <w:color w:val="222222"/>
          <w:szCs w:val="22"/>
          <w:highlight w:val="yellow"/>
        </w:rPr>
      </w:pPr>
      <w:r>
        <w:rPr>
          <w:rFonts w:ascii="Calibri" w:hAnsi="Calibri" w:cs="Arial"/>
          <w:b/>
          <w:color w:val="222222"/>
          <w:szCs w:val="22"/>
        </w:rPr>
        <w:t>Subject of Tender</w:t>
      </w:r>
      <w:r w:rsidRPr="00611BD4">
        <w:rPr>
          <w:rFonts w:ascii="Calibri" w:hAnsi="Calibri" w:cs="Arial"/>
          <w:b/>
          <w:color w:val="222222"/>
          <w:szCs w:val="22"/>
        </w:rPr>
        <w:t>:</w:t>
      </w:r>
      <w:r w:rsidRPr="00611BD4">
        <w:rPr>
          <w:rFonts w:ascii="Calibri" w:hAnsi="Calibri" w:cs="Arial"/>
          <w:b/>
          <w:color w:val="222222"/>
          <w:szCs w:val="22"/>
        </w:rPr>
        <w:tab/>
      </w:r>
      <w:r>
        <w:rPr>
          <w:rFonts w:ascii="Calibri" w:hAnsi="Calibri" w:cs="Arial"/>
          <w:b/>
          <w:color w:val="222222"/>
          <w:szCs w:val="22"/>
        </w:rPr>
        <w:tab/>
      </w:r>
      <w:r>
        <w:rPr>
          <w:rFonts w:ascii="Calibri" w:hAnsi="Calibri" w:cs="Arial"/>
          <w:b/>
          <w:color w:val="222222"/>
          <w:szCs w:val="22"/>
        </w:rPr>
        <w:tab/>
      </w:r>
      <w:r w:rsidR="00733E55">
        <w:rPr>
          <w:rFonts w:ascii="Calibri" w:hAnsi="Calibri" w:cs="Arial"/>
          <w:b/>
          <w:color w:val="222222"/>
          <w:szCs w:val="22"/>
        </w:rPr>
        <w:t>Purchase of new Vehicles 4x4 and Fully Equipped Ambulance</w:t>
      </w:r>
    </w:p>
    <w:p w14:paraId="219F020C" w14:textId="11963D8C" w:rsidR="00611BD4" w:rsidRPr="00AE5640" w:rsidRDefault="00611BD4" w:rsidP="4D40F02C">
      <w:pPr>
        <w:pStyle w:val="ListParagraph"/>
        <w:shd w:val="clear" w:color="auto" w:fill="FFFFFF" w:themeFill="background1"/>
        <w:ind w:left="432"/>
        <w:rPr>
          <w:rFonts w:ascii="Calibri" w:hAnsi="Calibri" w:cs="Arial"/>
          <w:b/>
          <w:bCs/>
          <w:color w:val="222222"/>
        </w:rPr>
      </w:pPr>
      <w:r w:rsidRPr="4D40F02C">
        <w:rPr>
          <w:rFonts w:ascii="Calibri" w:hAnsi="Calibri" w:cs="Arial"/>
          <w:b/>
          <w:bCs/>
          <w:color w:val="222222"/>
        </w:rPr>
        <w:t>ITT Period:</w:t>
      </w:r>
      <w:r>
        <w:tab/>
      </w:r>
      <w:r>
        <w:tab/>
      </w:r>
      <w:r>
        <w:tab/>
      </w:r>
      <w:r>
        <w:tab/>
      </w:r>
      <w:r w:rsidR="00FE5AFE" w:rsidRPr="4D40F02C">
        <w:rPr>
          <w:rFonts w:ascii="Calibri" w:hAnsi="Calibri" w:cs="Arial"/>
          <w:b/>
          <w:bCs/>
          <w:color w:val="222222"/>
        </w:rPr>
        <w:t>December</w:t>
      </w:r>
      <w:r w:rsidR="00733E55" w:rsidRPr="4D40F02C">
        <w:rPr>
          <w:rFonts w:ascii="Calibri" w:hAnsi="Calibri" w:cs="Arial"/>
          <w:b/>
          <w:bCs/>
          <w:color w:val="222222"/>
        </w:rPr>
        <w:t xml:space="preserve"> </w:t>
      </w:r>
      <w:r w:rsidR="0045066A">
        <w:rPr>
          <w:rFonts w:ascii="Calibri" w:hAnsi="Calibri" w:cs="Arial"/>
          <w:b/>
          <w:bCs/>
          <w:color w:val="222222"/>
        </w:rPr>
        <w:t>24</w:t>
      </w:r>
      <w:r w:rsidR="00FE5AFE" w:rsidRPr="4D40F02C">
        <w:rPr>
          <w:rFonts w:ascii="Calibri" w:hAnsi="Calibri" w:cs="Arial"/>
          <w:b/>
          <w:bCs/>
          <w:color w:val="222222"/>
          <w:vertAlign w:val="superscript"/>
        </w:rPr>
        <w:t>th</w:t>
      </w:r>
      <w:r w:rsidR="00EB07A0" w:rsidRPr="4D40F02C">
        <w:rPr>
          <w:rFonts w:ascii="Calibri" w:hAnsi="Calibri" w:cs="Arial"/>
          <w:b/>
          <w:bCs/>
          <w:color w:val="222222"/>
        </w:rPr>
        <w:t>,</w:t>
      </w:r>
      <w:r w:rsidR="00170251" w:rsidRPr="4D40F02C">
        <w:rPr>
          <w:rFonts w:ascii="Calibri" w:hAnsi="Calibri" w:cs="Arial"/>
          <w:b/>
          <w:bCs/>
          <w:color w:val="222222"/>
        </w:rPr>
        <w:t xml:space="preserve"> 2025</w:t>
      </w:r>
    </w:p>
    <w:p w14:paraId="0F4D59C8" w14:textId="25BEC235" w:rsidR="00611BD4" w:rsidRPr="00AE5640" w:rsidRDefault="00611BD4" w:rsidP="4D40F02C">
      <w:pPr>
        <w:pStyle w:val="ListParagraph"/>
        <w:shd w:val="clear" w:color="auto" w:fill="FFFFFF" w:themeFill="background1"/>
        <w:ind w:left="432"/>
        <w:rPr>
          <w:rFonts w:ascii="Calibri" w:hAnsi="Calibri" w:cs="Arial"/>
          <w:b/>
          <w:bCs/>
          <w:color w:val="222222"/>
        </w:rPr>
      </w:pPr>
      <w:r w:rsidRPr="4D40F02C">
        <w:rPr>
          <w:rFonts w:ascii="Calibri" w:hAnsi="Calibri" w:cs="Arial"/>
          <w:b/>
          <w:bCs/>
          <w:color w:val="222222"/>
        </w:rPr>
        <w:t>ITT</w:t>
      </w:r>
      <w:r w:rsidR="000B729E" w:rsidRPr="4D40F02C">
        <w:rPr>
          <w:rFonts w:ascii="Calibri" w:hAnsi="Calibri" w:cs="Arial"/>
          <w:b/>
          <w:bCs/>
          <w:color w:val="222222"/>
        </w:rPr>
        <w:t xml:space="preserve"> Closure Date and Time:</w:t>
      </w:r>
      <w:r w:rsidR="25E9E1A9" w:rsidRPr="4D40F02C">
        <w:rPr>
          <w:rFonts w:ascii="Calibri" w:hAnsi="Calibri" w:cs="Arial"/>
          <w:b/>
          <w:bCs/>
          <w:color w:val="222222"/>
        </w:rPr>
        <w:t xml:space="preserve">  </w:t>
      </w:r>
      <w:r>
        <w:tab/>
      </w:r>
      <w:r w:rsidR="009B6883">
        <w:rPr>
          <w:rFonts w:ascii="Calibri" w:hAnsi="Calibri" w:cs="Arial"/>
          <w:b/>
          <w:bCs/>
          <w:color w:val="222222"/>
        </w:rPr>
        <w:t>January</w:t>
      </w:r>
      <w:r w:rsidR="00AE5640" w:rsidRPr="4D40F02C">
        <w:rPr>
          <w:rFonts w:ascii="Calibri" w:hAnsi="Calibri" w:cs="Arial"/>
          <w:b/>
          <w:bCs/>
          <w:color w:val="222222"/>
        </w:rPr>
        <w:t xml:space="preserve"> </w:t>
      </w:r>
      <w:r w:rsidR="009B6883">
        <w:rPr>
          <w:rFonts w:ascii="Calibri" w:hAnsi="Calibri" w:cs="Arial"/>
          <w:b/>
          <w:bCs/>
          <w:color w:val="222222"/>
        </w:rPr>
        <w:t>14</w:t>
      </w:r>
      <w:r w:rsidR="009B6883" w:rsidRPr="009B6883">
        <w:rPr>
          <w:rFonts w:ascii="Calibri" w:hAnsi="Calibri" w:cs="Arial"/>
          <w:b/>
          <w:bCs/>
          <w:color w:val="222222"/>
          <w:vertAlign w:val="superscript"/>
        </w:rPr>
        <w:t>th</w:t>
      </w:r>
      <w:r w:rsidR="000B729E" w:rsidRPr="4D40F02C">
        <w:rPr>
          <w:rFonts w:ascii="Calibri" w:hAnsi="Calibri" w:cs="Arial"/>
          <w:b/>
          <w:bCs/>
          <w:color w:val="222222"/>
        </w:rPr>
        <w:t>, 20</w:t>
      </w:r>
      <w:r w:rsidR="00170251" w:rsidRPr="4D40F02C">
        <w:rPr>
          <w:rFonts w:ascii="Calibri" w:hAnsi="Calibri" w:cs="Arial"/>
          <w:b/>
          <w:bCs/>
          <w:color w:val="222222"/>
        </w:rPr>
        <w:t>2</w:t>
      </w:r>
      <w:r w:rsidR="00CC7697">
        <w:rPr>
          <w:rFonts w:ascii="Calibri" w:hAnsi="Calibri" w:cs="Arial"/>
          <w:b/>
          <w:bCs/>
          <w:color w:val="222222"/>
        </w:rPr>
        <w:t>6</w:t>
      </w:r>
    </w:p>
    <w:p w14:paraId="0C6E390B" w14:textId="77777777" w:rsidR="00611BD4" w:rsidRPr="00611BD4" w:rsidRDefault="00611BD4" w:rsidP="00611BD4">
      <w:pPr>
        <w:pStyle w:val="ListParagraph"/>
        <w:shd w:val="clear" w:color="auto" w:fill="FFFFFF"/>
        <w:ind w:left="432"/>
        <w:rPr>
          <w:rFonts w:ascii="Calibri" w:hAnsi="Calibri" w:cs="Arial"/>
          <w:b/>
          <w:color w:val="222222"/>
          <w:szCs w:val="22"/>
        </w:rPr>
      </w:pPr>
      <w:r w:rsidRPr="00AE5640">
        <w:rPr>
          <w:rFonts w:ascii="Calibri" w:hAnsi="Calibri" w:cs="Arial"/>
          <w:b/>
          <w:color w:val="222222"/>
          <w:szCs w:val="22"/>
        </w:rPr>
        <w:t>Minimum validity period:</w:t>
      </w:r>
      <w:r w:rsidRPr="00AE5640">
        <w:rPr>
          <w:rFonts w:ascii="Calibri" w:hAnsi="Calibri" w:cs="Arial"/>
          <w:b/>
          <w:color w:val="222222"/>
          <w:szCs w:val="22"/>
        </w:rPr>
        <w:tab/>
      </w:r>
      <w:r w:rsidRPr="00AE5640">
        <w:rPr>
          <w:rFonts w:ascii="Calibri" w:hAnsi="Calibri" w:cs="Arial"/>
          <w:b/>
          <w:color w:val="222222"/>
          <w:szCs w:val="22"/>
        </w:rPr>
        <w:tab/>
      </w:r>
      <w:r w:rsidR="00152652" w:rsidRPr="00AE5640">
        <w:rPr>
          <w:rFonts w:ascii="Calibri" w:hAnsi="Calibri" w:cs="Arial"/>
          <w:b/>
          <w:color w:val="222222"/>
          <w:szCs w:val="22"/>
        </w:rPr>
        <w:t>90 Days</w:t>
      </w:r>
    </w:p>
    <w:p w14:paraId="5A39BBE3" w14:textId="77777777" w:rsidR="00611BD4" w:rsidRPr="0093375C" w:rsidRDefault="00611BD4" w:rsidP="00611BD4">
      <w:pPr>
        <w:rPr>
          <w:rFonts w:ascii="Calibri" w:hAnsi="Calibri"/>
          <w:szCs w:val="22"/>
        </w:rPr>
      </w:pPr>
    </w:p>
    <w:p w14:paraId="04AD3802" w14:textId="77777777" w:rsidR="005470EE" w:rsidRPr="005470EE" w:rsidRDefault="005470EE" w:rsidP="005470EE">
      <w:pPr>
        <w:shd w:val="clear" w:color="auto" w:fill="FFFFFF"/>
        <w:rPr>
          <w:rFonts w:ascii="Calibri" w:hAnsi="Calibri" w:cs="Arial"/>
          <w:color w:val="222222"/>
          <w:szCs w:val="22"/>
        </w:rPr>
      </w:pPr>
      <w:r w:rsidRPr="005470EE">
        <w:rPr>
          <w:rFonts w:ascii="Calibri" w:hAnsi="Calibri" w:cs="Arial"/>
          <w:color w:val="222222"/>
          <w:szCs w:val="22"/>
        </w:rPr>
        <w:t xml:space="preserve">This </w:t>
      </w:r>
      <w:r w:rsidR="00D94810">
        <w:rPr>
          <w:rFonts w:ascii="Calibri" w:hAnsi="Calibri" w:cs="Arial"/>
          <w:color w:val="222222"/>
          <w:szCs w:val="22"/>
        </w:rPr>
        <w:t>ITT</w:t>
      </w:r>
      <w:r w:rsidRPr="005470EE">
        <w:rPr>
          <w:rFonts w:ascii="Calibri" w:hAnsi="Calibri" w:cs="Arial"/>
          <w:color w:val="222222"/>
          <w:szCs w:val="22"/>
        </w:rPr>
        <w:t xml:space="preserve"> document contains the following:</w:t>
      </w:r>
    </w:p>
    <w:p w14:paraId="5ED930C6" w14:textId="77777777" w:rsidR="005470EE" w:rsidRPr="005470EE" w:rsidRDefault="00C7266E" w:rsidP="00312CE9">
      <w:pPr>
        <w:numPr>
          <w:ilvl w:val="0"/>
          <w:numId w:val="21"/>
        </w:numPr>
        <w:shd w:val="clear" w:color="auto" w:fill="FFFFFF"/>
        <w:spacing w:line="276" w:lineRule="auto"/>
        <w:rPr>
          <w:rFonts w:ascii="Calibri" w:hAnsi="Calibri" w:cs="Arial"/>
          <w:color w:val="222222"/>
          <w:szCs w:val="22"/>
        </w:rPr>
      </w:pPr>
      <w:r>
        <w:rPr>
          <w:rFonts w:ascii="Calibri" w:hAnsi="Calibri" w:cs="Arial"/>
          <w:color w:val="222222"/>
          <w:szCs w:val="22"/>
        </w:rPr>
        <w:t>This Cover</w:t>
      </w:r>
      <w:r w:rsidR="005470EE" w:rsidRPr="005470EE">
        <w:rPr>
          <w:rFonts w:ascii="Calibri" w:hAnsi="Calibri" w:cs="Arial"/>
          <w:color w:val="222222"/>
          <w:szCs w:val="22"/>
        </w:rPr>
        <w:t xml:space="preserve"> Letter</w:t>
      </w:r>
    </w:p>
    <w:p w14:paraId="57D775EF" w14:textId="77777777" w:rsidR="00863A52" w:rsidRDefault="005470EE" w:rsidP="00312CE9">
      <w:pPr>
        <w:numPr>
          <w:ilvl w:val="0"/>
          <w:numId w:val="21"/>
        </w:numPr>
        <w:shd w:val="clear" w:color="auto" w:fill="FFFFFF"/>
        <w:tabs>
          <w:tab w:val="left" w:pos="720"/>
          <w:tab w:val="left" w:pos="1710"/>
          <w:tab w:val="left" w:pos="2160"/>
          <w:tab w:val="left" w:pos="2430"/>
          <w:tab w:val="left" w:pos="2520"/>
        </w:tabs>
        <w:spacing w:line="276" w:lineRule="auto"/>
        <w:rPr>
          <w:rFonts w:ascii="Calibri" w:hAnsi="Calibri" w:cs="Arial"/>
          <w:color w:val="222222"/>
          <w:szCs w:val="22"/>
        </w:rPr>
      </w:pPr>
      <w:r w:rsidRPr="005470EE">
        <w:rPr>
          <w:rFonts w:ascii="Calibri" w:hAnsi="Calibri" w:cs="Arial"/>
          <w:color w:val="222222"/>
          <w:szCs w:val="22"/>
        </w:rPr>
        <w:t>Annex A</w:t>
      </w:r>
      <w:r w:rsidRPr="005470EE">
        <w:rPr>
          <w:rFonts w:ascii="Calibri" w:hAnsi="Calibri" w:cs="Arial"/>
          <w:color w:val="222222"/>
          <w:szCs w:val="22"/>
        </w:rPr>
        <w:tab/>
        <w:t xml:space="preserve">RI Bid Form – Invitation to Bid No. </w:t>
      </w:r>
      <w:r w:rsidR="00170251" w:rsidRPr="005F7823">
        <w:rPr>
          <w:rFonts w:ascii="Calibri" w:hAnsi="Calibri" w:cs="Arial"/>
          <w:b/>
          <w:color w:val="222222"/>
          <w:szCs w:val="22"/>
        </w:rPr>
        <w:t>PR-SDN-</w:t>
      </w:r>
      <w:r w:rsidR="00733E55">
        <w:rPr>
          <w:rFonts w:ascii="Calibri" w:hAnsi="Calibri" w:cs="Arial"/>
          <w:b/>
          <w:color w:val="222222"/>
          <w:szCs w:val="22"/>
        </w:rPr>
        <w:t>PS</w:t>
      </w:r>
      <w:r w:rsidR="00AE5640" w:rsidRPr="005F7823">
        <w:rPr>
          <w:rFonts w:ascii="Calibri" w:hAnsi="Calibri" w:cs="Arial"/>
          <w:b/>
          <w:color w:val="222222"/>
          <w:szCs w:val="22"/>
        </w:rPr>
        <w:t>-025-</w:t>
      </w:r>
      <w:r w:rsidR="00733E55">
        <w:rPr>
          <w:rFonts w:ascii="Calibri" w:hAnsi="Calibri" w:cs="Arial"/>
          <w:b/>
          <w:color w:val="222222"/>
          <w:szCs w:val="22"/>
        </w:rPr>
        <w:t>246</w:t>
      </w:r>
    </w:p>
    <w:p w14:paraId="6BC1385F" w14:textId="77777777" w:rsidR="00863A52" w:rsidRPr="00863A52" w:rsidRDefault="005470EE" w:rsidP="00312CE9">
      <w:pPr>
        <w:numPr>
          <w:ilvl w:val="0"/>
          <w:numId w:val="21"/>
        </w:numPr>
        <w:shd w:val="clear" w:color="auto" w:fill="FFFFFF"/>
        <w:tabs>
          <w:tab w:val="left" w:pos="720"/>
          <w:tab w:val="left" w:pos="1710"/>
          <w:tab w:val="left" w:pos="2160"/>
          <w:tab w:val="left" w:pos="2430"/>
          <w:tab w:val="left" w:pos="2520"/>
        </w:tabs>
        <w:spacing w:line="276" w:lineRule="auto"/>
        <w:rPr>
          <w:rFonts w:ascii="Calibri" w:hAnsi="Calibri" w:cs="Arial"/>
          <w:color w:val="222222"/>
          <w:szCs w:val="22"/>
        </w:rPr>
      </w:pPr>
      <w:r w:rsidRPr="00863A52">
        <w:rPr>
          <w:rFonts w:ascii="Calibri" w:hAnsi="Calibri" w:cs="Arial"/>
          <w:color w:val="222222"/>
          <w:szCs w:val="22"/>
        </w:rPr>
        <w:t>Annex B</w:t>
      </w:r>
      <w:r w:rsidRPr="00863A52">
        <w:rPr>
          <w:rFonts w:ascii="Calibri" w:hAnsi="Calibri"/>
          <w:spacing w:val="-4"/>
          <w:szCs w:val="22"/>
        </w:rPr>
        <w:tab/>
      </w:r>
      <w:r w:rsidR="00863A52" w:rsidRPr="00863A52">
        <w:rPr>
          <w:rFonts w:ascii="Calibri" w:hAnsi="Calibri"/>
          <w:spacing w:val="-4"/>
          <w:szCs w:val="22"/>
        </w:rPr>
        <w:t>Tender and Contract Award Acknowledge Certificate</w:t>
      </w:r>
    </w:p>
    <w:p w14:paraId="00BF4980" w14:textId="77777777" w:rsidR="0052506C" w:rsidRPr="00AE5640" w:rsidRDefault="00863A52" w:rsidP="00AE5640">
      <w:pPr>
        <w:numPr>
          <w:ilvl w:val="0"/>
          <w:numId w:val="21"/>
        </w:numPr>
        <w:shd w:val="clear" w:color="auto" w:fill="FFFFFF"/>
        <w:tabs>
          <w:tab w:val="left" w:pos="720"/>
          <w:tab w:val="left" w:pos="1710"/>
        </w:tabs>
        <w:spacing w:line="276" w:lineRule="auto"/>
        <w:rPr>
          <w:rFonts w:ascii="Calibri" w:hAnsi="Calibri" w:cs="Arial"/>
          <w:color w:val="222222"/>
          <w:szCs w:val="22"/>
        </w:rPr>
      </w:pPr>
      <w:r>
        <w:rPr>
          <w:rFonts w:ascii="Calibri" w:hAnsi="Calibri" w:cs="Arial"/>
          <w:color w:val="222222"/>
          <w:szCs w:val="22"/>
        </w:rPr>
        <w:t xml:space="preserve">Annex C </w:t>
      </w:r>
      <w:r>
        <w:rPr>
          <w:rFonts w:ascii="Calibri" w:hAnsi="Calibri" w:cs="Arial"/>
          <w:color w:val="222222"/>
          <w:szCs w:val="22"/>
        </w:rPr>
        <w:tab/>
      </w:r>
      <w:r w:rsidR="005470EE" w:rsidRPr="005470EE">
        <w:rPr>
          <w:rFonts w:ascii="Calibri" w:hAnsi="Calibri"/>
          <w:spacing w:val="-4"/>
          <w:szCs w:val="22"/>
        </w:rPr>
        <w:t>Conditions of Tendering</w:t>
      </w:r>
      <w:r w:rsidR="009954A0" w:rsidRPr="00AE5640">
        <w:rPr>
          <w:rFonts w:ascii="Calibri" w:hAnsi="Calibri"/>
          <w:spacing w:val="-4"/>
          <w:szCs w:val="22"/>
        </w:rPr>
        <w:t xml:space="preserve"> </w:t>
      </w:r>
    </w:p>
    <w:p w14:paraId="15180501" w14:textId="77777777" w:rsidR="00170251" w:rsidRPr="00FD749C" w:rsidRDefault="007079B4" w:rsidP="00170251">
      <w:pPr>
        <w:numPr>
          <w:ilvl w:val="0"/>
          <w:numId w:val="21"/>
        </w:numPr>
        <w:shd w:val="clear" w:color="auto" w:fill="FFFFFF"/>
        <w:tabs>
          <w:tab w:val="left" w:pos="720"/>
          <w:tab w:val="left" w:pos="1710"/>
        </w:tabs>
        <w:spacing w:line="276" w:lineRule="auto"/>
        <w:rPr>
          <w:rFonts w:ascii="Calibri" w:hAnsi="Calibri" w:cs="Arial"/>
          <w:color w:val="222222"/>
          <w:szCs w:val="22"/>
        </w:rPr>
      </w:pPr>
      <w:r w:rsidRPr="00F03665">
        <w:rPr>
          <w:rFonts w:ascii="Calibri" w:hAnsi="Calibri"/>
          <w:spacing w:val="-4"/>
          <w:szCs w:val="22"/>
        </w:rPr>
        <w:t xml:space="preserve">Annex </w:t>
      </w:r>
      <w:r w:rsidR="00AE5640">
        <w:rPr>
          <w:rFonts w:ascii="Calibri" w:hAnsi="Calibri"/>
          <w:spacing w:val="-4"/>
          <w:szCs w:val="22"/>
        </w:rPr>
        <w:t>D</w:t>
      </w:r>
      <w:r w:rsidRPr="00F03665">
        <w:rPr>
          <w:rFonts w:ascii="Calibri" w:hAnsi="Calibri"/>
          <w:spacing w:val="-4"/>
          <w:szCs w:val="22"/>
        </w:rPr>
        <w:tab/>
      </w:r>
      <w:r w:rsidR="006633B4">
        <w:rPr>
          <w:rFonts w:ascii="Calibri" w:hAnsi="Calibri"/>
          <w:spacing w:val="-4"/>
          <w:szCs w:val="22"/>
        </w:rPr>
        <w:t xml:space="preserve">Attached </w:t>
      </w:r>
      <w:r w:rsidR="00997F51">
        <w:rPr>
          <w:rFonts w:ascii="Calibri" w:hAnsi="Calibri"/>
          <w:spacing w:val="-4"/>
          <w:szCs w:val="22"/>
        </w:rPr>
        <w:t xml:space="preserve">standard ambulance specifications guide </w:t>
      </w:r>
      <w:r w:rsidR="006633B4">
        <w:rPr>
          <w:rFonts w:ascii="Calibri" w:hAnsi="Calibri"/>
          <w:spacing w:val="-4"/>
          <w:szCs w:val="22"/>
        </w:rPr>
        <w:t xml:space="preserve"> </w:t>
      </w:r>
    </w:p>
    <w:p w14:paraId="41C8F396" w14:textId="77777777" w:rsidR="007079B4" w:rsidRPr="007079B4" w:rsidRDefault="007079B4" w:rsidP="00B56E62">
      <w:pPr>
        <w:shd w:val="clear" w:color="auto" w:fill="FFFFFF"/>
        <w:tabs>
          <w:tab w:val="left" w:pos="720"/>
          <w:tab w:val="left" w:pos="1710"/>
        </w:tabs>
        <w:spacing w:line="276" w:lineRule="auto"/>
        <w:ind w:left="720"/>
        <w:rPr>
          <w:rFonts w:ascii="Calibri" w:hAnsi="Calibri" w:cs="Arial"/>
          <w:color w:val="222222"/>
          <w:szCs w:val="22"/>
          <w:highlight w:val="yellow"/>
        </w:rPr>
      </w:pPr>
    </w:p>
    <w:p w14:paraId="72A3D3EC" w14:textId="77777777" w:rsidR="00611BD4" w:rsidRDefault="00611BD4" w:rsidP="00611BD4">
      <w:pPr>
        <w:ind w:left="720"/>
        <w:rPr>
          <w:rFonts w:ascii="Calibri" w:hAnsi="Calibri"/>
          <w:spacing w:val="-4"/>
          <w:szCs w:val="22"/>
        </w:rPr>
      </w:pPr>
    </w:p>
    <w:p w14:paraId="0D0B940D" w14:textId="77777777" w:rsidR="00FE453A" w:rsidRDefault="00FE453A" w:rsidP="00611BD4">
      <w:pPr>
        <w:ind w:left="720"/>
        <w:rPr>
          <w:rFonts w:ascii="Calibri" w:hAnsi="Calibri"/>
          <w:spacing w:val="-4"/>
          <w:szCs w:val="22"/>
        </w:rPr>
      </w:pPr>
    </w:p>
    <w:p w14:paraId="0E27B00A" w14:textId="77777777" w:rsidR="00FE453A" w:rsidRDefault="00FE453A" w:rsidP="00611BD4">
      <w:pPr>
        <w:ind w:left="720"/>
        <w:rPr>
          <w:rFonts w:ascii="Calibri" w:hAnsi="Calibri"/>
          <w:spacing w:val="-4"/>
          <w:szCs w:val="22"/>
        </w:rPr>
      </w:pPr>
    </w:p>
    <w:p w14:paraId="60061E4C" w14:textId="77777777" w:rsidR="00FE453A" w:rsidRPr="0093375C" w:rsidRDefault="00FE453A" w:rsidP="00611BD4">
      <w:pPr>
        <w:ind w:left="720"/>
        <w:rPr>
          <w:rFonts w:ascii="Calibri" w:hAnsi="Calibri"/>
          <w:spacing w:val="-4"/>
          <w:szCs w:val="22"/>
        </w:rPr>
      </w:pPr>
    </w:p>
    <w:p w14:paraId="50535483" w14:textId="10A1655F" w:rsidR="00BA280E" w:rsidRPr="0093375C" w:rsidRDefault="00BA280E" w:rsidP="4D40F02C">
      <w:pPr>
        <w:pStyle w:val="ListParagraph"/>
        <w:shd w:val="clear" w:color="auto" w:fill="FFFFFF" w:themeFill="background1"/>
        <w:ind w:left="0"/>
        <w:rPr>
          <w:rFonts w:ascii="Calibri" w:hAnsi="Calibri" w:cs="Arial"/>
          <w:color w:val="222222"/>
        </w:rPr>
      </w:pPr>
      <w:r w:rsidRPr="4D40F02C">
        <w:rPr>
          <w:rFonts w:ascii="Calibri" w:hAnsi="Calibri" w:cs="Arial"/>
          <w:color w:val="222222"/>
        </w:rPr>
        <w:lastRenderedPageBreak/>
        <w:t xml:space="preserve">The following documents must be submitted in a hard copy in a sealed envelope </w:t>
      </w:r>
      <w:r w:rsidR="00733E55" w:rsidRPr="4D40F02C">
        <w:rPr>
          <w:rFonts w:ascii="Calibri" w:hAnsi="Calibri" w:cs="Arial"/>
          <w:color w:val="222222"/>
        </w:rPr>
        <w:t xml:space="preserve">or through </w:t>
      </w:r>
      <w:r w:rsidR="5D961393" w:rsidRPr="4D40F02C">
        <w:rPr>
          <w:rFonts w:ascii="Calibri" w:hAnsi="Calibri" w:cs="Arial"/>
          <w:color w:val="222222"/>
        </w:rPr>
        <w:t>the following</w:t>
      </w:r>
      <w:r w:rsidR="00733E55" w:rsidRPr="4D40F02C">
        <w:rPr>
          <w:rFonts w:ascii="Calibri" w:hAnsi="Calibri" w:cs="Arial"/>
          <w:color w:val="222222"/>
        </w:rPr>
        <w:t xml:space="preserve"> email address </w:t>
      </w:r>
      <w:hyperlink r:id="rId14">
        <w:r w:rsidR="00733E55" w:rsidRPr="4D40F02C">
          <w:rPr>
            <w:rStyle w:val="Hyperlink"/>
          </w:rPr>
          <w:t>tenders.sudan@ri.org</w:t>
        </w:r>
      </w:hyperlink>
      <w:r w:rsidR="00733E55">
        <w:t xml:space="preserve"> </w:t>
      </w:r>
      <w:r w:rsidRPr="4D40F02C">
        <w:rPr>
          <w:rFonts w:ascii="Calibri" w:hAnsi="Calibri" w:cs="Arial"/>
          <w:color w:val="222222"/>
        </w:rPr>
        <w:t>for your Bid to be accepted by the Tender Opening Committee:</w:t>
      </w:r>
    </w:p>
    <w:p w14:paraId="44EAFD9C" w14:textId="77777777" w:rsidR="00BA280E" w:rsidRPr="0093375C" w:rsidRDefault="00BA280E" w:rsidP="00BA280E">
      <w:pPr>
        <w:pStyle w:val="ListParagraph"/>
        <w:shd w:val="clear" w:color="auto" w:fill="FFFFFF"/>
        <w:ind w:left="0"/>
        <w:rPr>
          <w:rFonts w:ascii="Calibri" w:hAnsi="Calibri" w:cs="Arial"/>
          <w:color w:val="222222"/>
          <w:szCs w:val="22"/>
        </w:rPr>
      </w:pPr>
    </w:p>
    <w:p w14:paraId="0D045CA2" w14:textId="77777777" w:rsidR="00BA280E" w:rsidRDefault="00BA280E" w:rsidP="00312CE9">
      <w:pPr>
        <w:pStyle w:val="ListParagraph"/>
        <w:numPr>
          <w:ilvl w:val="0"/>
          <w:numId w:val="15"/>
        </w:numPr>
        <w:shd w:val="clear" w:color="auto" w:fill="FFFFFF"/>
        <w:rPr>
          <w:rFonts w:ascii="Calibri" w:hAnsi="Calibri" w:cs="Arial"/>
          <w:color w:val="222222"/>
          <w:szCs w:val="22"/>
        </w:rPr>
      </w:pPr>
      <w:r w:rsidRPr="0093375C">
        <w:rPr>
          <w:rFonts w:ascii="Calibri" w:hAnsi="Calibri" w:cs="Arial"/>
          <w:color w:val="222222"/>
          <w:szCs w:val="22"/>
        </w:rPr>
        <w:t>The attached RI Bid Form (Annex A) must be completed and s</w:t>
      </w:r>
      <w:r w:rsidR="00863A52">
        <w:rPr>
          <w:rFonts w:ascii="Calibri" w:hAnsi="Calibri" w:cs="Arial"/>
          <w:color w:val="222222"/>
          <w:szCs w:val="22"/>
        </w:rPr>
        <w:t xml:space="preserve">ubmitted in accordance with </w:t>
      </w:r>
      <w:r w:rsidRPr="0093375C">
        <w:rPr>
          <w:rFonts w:ascii="Calibri" w:hAnsi="Calibri" w:cs="Arial"/>
          <w:color w:val="222222"/>
          <w:szCs w:val="22"/>
        </w:rPr>
        <w:t>Annex C</w:t>
      </w:r>
      <w:r w:rsidR="006633B4">
        <w:rPr>
          <w:rFonts w:ascii="Calibri" w:hAnsi="Calibri" w:cs="Arial"/>
          <w:color w:val="222222"/>
          <w:szCs w:val="22"/>
        </w:rPr>
        <w:t xml:space="preserve"> and D</w:t>
      </w:r>
      <w:r w:rsidRPr="0093375C">
        <w:rPr>
          <w:rFonts w:ascii="Calibri" w:hAnsi="Calibri" w:cs="Arial"/>
          <w:color w:val="222222"/>
          <w:szCs w:val="22"/>
        </w:rPr>
        <w:t xml:space="preserve">. </w:t>
      </w:r>
    </w:p>
    <w:p w14:paraId="36299A92" w14:textId="77777777" w:rsidR="000B729E" w:rsidRPr="00863A52" w:rsidRDefault="00B917D7" w:rsidP="00312CE9">
      <w:pPr>
        <w:pStyle w:val="ListParagraph"/>
        <w:numPr>
          <w:ilvl w:val="0"/>
          <w:numId w:val="15"/>
        </w:numPr>
        <w:shd w:val="clear" w:color="auto" w:fill="FFFFFF"/>
        <w:rPr>
          <w:rFonts w:ascii="Calibri" w:hAnsi="Calibri" w:cs="Arial"/>
          <w:color w:val="222222"/>
          <w:szCs w:val="22"/>
        </w:rPr>
      </w:pPr>
      <w:r>
        <w:rPr>
          <w:rFonts w:ascii="Calibri" w:hAnsi="Calibri" w:cs="Arial"/>
          <w:color w:val="222222"/>
          <w:szCs w:val="22"/>
        </w:rPr>
        <w:t xml:space="preserve">Technical and financial offer </w:t>
      </w:r>
    </w:p>
    <w:p w14:paraId="24F200FC" w14:textId="77777777" w:rsidR="00863A52" w:rsidRPr="00863A52" w:rsidRDefault="00BA280E" w:rsidP="00312CE9">
      <w:pPr>
        <w:pStyle w:val="ListParagraph"/>
        <w:numPr>
          <w:ilvl w:val="0"/>
          <w:numId w:val="15"/>
        </w:numPr>
        <w:shd w:val="clear" w:color="auto" w:fill="FFFFFF"/>
        <w:rPr>
          <w:rFonts w:ascii="Calibri" w:hAnsi="Calibri" w:cs="Arial"/>
          <w:color w:val="222222"/>
          <w:szCs w:val="22"/>
        </w:rPr>
      </w:pPr>
      <w:r w:rsidRPr="0093375C">
        <w:rPr>
          <w:rFonts w:ascii="Calibri" w:hAnsi="Calibri" w:cs="Arial"/>
          <w:color w:val="222222"/>
          <w:szCs w:val="22"/>
        </w:rPr>
        <w:t xml:space="preserve">The attached Tender and Contract Award Acknowledgement Certificate (Annex B) must </w:t>
      </w:r>
      <w:r w:rsidR="00576D37">
        <w:rPr>
          <w:rFonts w:ascii="Calibri" w:hAnsi="Calibri" w:cs="Arial"/>
          <w:color w:val="222222"/>
          <w:szCs w:val="22"/>
        </w:rPr>
        <w:t xml:space="preserve">be </w:t>
      </w:r>
      <w:r w:rsidRPr="0093375C">
        <w:rPr>
          <w:rFonts w:ascii="Calibri" w:hAnsi="Calibri" w:cs="Arial"/>
          <w:color w:val="222222"/>
          <w:szCs w:val="22"/>
        </w:rPr>
        <w:t xml:space="preserve">completed and be duly </w:t>
      </w:r>
      <w:r w:rsidR="00863A52">
        <w:rPr>
          <w:rFonts w:ascii="Calibri" w:hAnsi="Calibri" w:cs="Arial"/>
          <w:color w:val="222222"/>
          <w:szCs w:val="22"/>
        </w:rPr>
        <w:t>signed</w:t>
      </w:r>
      <w:r w:rsidRPr="0093375C">
        <w:rPr>
          <w:rFonts w:ascii="Calibri" w:hAnsi="Calibri" w:cs="Arial"/>
          <w:color w:val="222222"/>
          <w:szCs w:val="22"/>
        </w:rPr>
        <w:t xml:space="preserve"> by an authorized company representative and s</w:t>
      </w:r>
      <w:r w:rsidR="00863A52">
        <w:rPr>
          <w:rFonts w:ascii="Calibri" w:hAnsi="Calibri" w:cs="Arial"/>
          <w:color w:val="222222"/>
          <w:szCs w:val="22"/>
        </w:rPr>
        <w:t xml:space="preserve">ubmitted in accordance with </w:t>
      </w:r>
      <w:r w:rsidRPr="0093375C">
        <w:rPr>
          <w:rFonts w:ascii="Calibri" w:hAnsi="Calibri" w:cs="Arial"/>
          <w:color w:val="222222"/>
          <w:szCs w:val="22"/>
        </w:rPr>
        <w:t>Annex C</w:t>
      </w:r>
      <w:r w:rsidR="006633B4">
        <w:rPr>
          <w:rFonts w:ascii="Calibri" w:hAnsi="Calibri" w:cs="Arial"/>
          <w:color w:val="222222"/>
          <w:szCs w:val="22"/>
        </w:rPr>
        <w:t xml:space="preserve"> and D</w:t>
      </w:r>
      <w:r w:rsidRPr="0093375C">
        <w:rPr>
          <w:rFonts w:ascii="Calibri" w:hAnsi="Calibri" w:cs="Arial"/>
          <w:color w:val="222222"/>
          <w:szCs w:val="22"/>
        </w:rPr>
        <w:t>.</w:t>
      </w:r>
    </w:p>
    <w:p w14:paraId="6A6128B5" w14:textId="77777777" w:rsidR="00183E2C" w:rsidRDefault="007079B4" w:rsidP="008357D9">
      <w:pPr>
        <w:pStyle w:val="ListParagraph"/>
        <w:numPr>
          <w:ilvl w:val="0"/>
          <w:numId w:val="15"/>
        </w:numPr>
        <w:shd w:val="clear" w:color="auto" w:fill="FFFFFF"/>
        <w:rPr>
          <w:rFonts w:ascii="Calibri" w:hAnsi="Calibri"/>
          <w:spacing w:val="-3"/>
          <w:szCs w:val="22"/>
        </w:rPr>
      </w:pPr>
      <w:r w:rsidRPr="00F03665">
        <w:rPr>
          <w:rFonts w:ascii="Calibri" w:hAnsi="Calibri"/>
          <w:spacing w:val="-3"/>
          <w:szCs w:val="22"/>
        </w:rPr>
        <w:t>Additional documents t</w:t>
      </w:r>
      <w:r w:rsidR="00576D37">
        <w:rPr>
          <w:rFonts w:ascii="Calibri" w:hAnsi="Calibri"/>
          <w:spacing w:val="-3"/>
          <w:szCs w:val="22"/>
        </w:rPr>
        <w:t>hat must be</w:t>
      </w:r>
      <w:r w:rsidRPr="00F03665">
        <w:rPr>
          <w:rFonts w:ascii="Calibri" w:hAnsi="Calibri"/>
          <w:spacing w:val="-3"/>
          <w:szCs w:val="22"/>
        </w:rPr>
        <w:t xml:space="preserve"> submit</w:t>
      </w:r>
      <w:r w:rsidR="00576D37">
        <w:rPr>
          <w:rFonts w:ascii="Calibri" w:hAnsi="Calibri"/>
          <w:spacing w:val="-3"/>
          <w:szCs w:val="22"/>
        </w:rPr>
        <w:t>ted</w:t>
      </w:r>
      <w:r w:rsidRPr="00F03665">
        <w:rPr>
          <w:rFonts w:ascii="Calibri" w:hAnsi="Calibri"/>
          <w:spacing w:val="-3"/>
          <w:szCs w:val="22"/>
        </w:rPr>
        <w:t xml:space="preserve"> with </w:t>
      </w:r>
      <w:r w:rsidR="00576D37">
        <w:rPr>
          <w:rFonts w:ascii="Calibri" w:hAnsi="Calibri"/>
          <w:spacing w:val="-3"/>
          <w:szCs w:val="22"/>
        </w:rPr>
        <w:t xml:space="preserve">the </w:t>
      </w:r>
      <w:r w:rsidRPr="00F03665">
        <w:rPr>
          <w:rFonts w:ascii="Calibri" w:hAnsi="Calibri"/>
          <w:spacing w:val="-3"/>
          <w:szCs w:val="22"/>
        </w:rPr>
        <w:t xml:space="preserve">tender package include:  </w:t>
      </w:r>
      <w:r w:rsidR="008357D9" w:rsidRPr="00FD749C">
        <w:rPr>
          <w:rFonts w:ascii="Calibri" w:hAnsi="Calibri"/>
          <w:spacing w:val="-3"/>
          <w:szCs w:val="22"/>
        </w:rPr>
        <w:t xml:space="preserve">Trade </w:t>
      </w:r>
      <w:r w:rsidR="008357D9">
        <w:rPr>
          <w:rFonts w:ascii="Calibri" w:hAnsi="Calibri"/>
          <w:spacing w:val="-3"/>
          <w:szCs w:val="22"/>
        </w:rPr>
        <w:t>License</w:t>
      </w:r>
      <w:r w:rsidR="008357D9" w:rsidRPr="00FD749C">
        <w:rPr>
          <w:rFonts w:ascii="Calibri" w:hAnsi="Calibri"/>
          <w:spacing w:val="-3"/>
          <w:szCs w:val="22"/>
        </w:rPr>
        <w:t>,</w:t>
      </w:r>
      <w:r w:rsidR="008357D9">
        <w:rPr>
          <w:rFonts w:ascii="Calibri" w:hAnsi="Calibri"/>
          <w:spacing w:val="-3"/>
          <w:szCs w:val="22"/>
        </w:rPr>
        <w:t xml:space="preserve"> Company</w:t>
      </w:r>
      <w:r w:rsidR="008357D9" w:rsidRPr="00FD749C">
        <w:rPr>
          <w:rFonts w:ascii="Calibri" w:hAnsi="Calibri"/>
          <w:spacing w:val="-3"/>
          <w:szCs w:val="22"/>
        </w:rPr>
        <w:t xml:space="preserve"> </w:t>
      </w:r>
      <w:r w:rsidR="008357D9">
        <w:rPr>
          <w:rFonts w:ascii="Calibri" w:hAnsi="Calibri"/>
          <w:spacing w:val="-3"/>
          <w:szCs w:val="22"/>
        </w:rPr>
        <w:t>Registration documents</w:t>
      </w:r>
      <w:r w:rsidR="00576D37">
        <w:rPr>
          <w:rFonts w:ascii="Calibri" w:hAnsi="Calibri"/>
          <w:spacing w:val="-3"/>
          <w:szCs w:val="22"/>
        </w:rPr>
        <w:t xml:space="preserve"> and</w:t>
      </w:r>
      <w:r w:rsidR="008357D9">
        <w:rPr>
          <w:rFonts w:ascii="Calibri" w:hAnsi="Calibri"/>
          <w:spacing w:val="-3"/>
          <w:szCs w:val="22"/>
        </w:rPr>
        <w:t xml:space="preserve"> Tax Registration document</w:t>
      </w:r>
      <w:r w:rsidR="00183E2C">
        <w:rPr>
          <w:rFonts w:ascii="Calibri" w:hAnsi="Calibri"/>
          <w:spacing w:val="-3"/>
          <w:szCs w:val="22"/>
        </w:rPr>
        <w:t>.</w:t>
      </w:r>
    </w:p>
    <w:p w14:paraId="64121D4D" w14:textId="77777777" w:rsidR="00576D37" w:rsidRDefault="00576D37" w:rsidP="008357D9">
      <w:pPr>
        <w:pStyle w:val="ListParagraph"/>
        <w:numPr>
          <w:ilvl w:val="0"/>
          <w:numId w:val="15"/>
        </w:numPr>
        <w:shd w:val="clear" w:color="auto" w:fill="FFFFFF"/>
        <w:rPr>
          <w:rFonts w:ascii="Calibri" w:hAnsi="Calibri"/>
          <w:spacing w:val="-3"/>
          <w:szCs w:val="22"/>
        </w:rPr>
      </w:pPr>
      <w:r>
        <w:rPr>
          <w:rFonts w:ascii="Calibri" w:hAnsi="Calibri"/>
          <w:spacing w:val="-3"/>
          <w:szCs w:val="22"/>
        </w:rPr>
        <w:t>Supplier code of conduct must be signed, stamped and submitted with the tender package.</w:t>
      </w:r>
    </w:p>
    <w:p w14:paraId="6489A367" w14:textId="77777777" w:rsidR="00576D37" w:rsidRDefault="00576D37" w:rsidP="008357D9">
      <w:pPr>
        <w:pStyle w:val="ListParagraph"/>
        <w:numPr>
          <w:ilvl w:val="0"/>
          <w:numId w:val="15"/>
        </w:numPr>
        <w:shd w:val="clear" w:color="auto" w:fill="FFFFFF"/>
        <w:rPr>
          <w:rFonts w:ascii="Calibri" w:hAnsi="Calibri"/>
          <w:spacing w:val="-3"/>
          <w:szCs w:val="22"/>
        </w:rPr>
      </w:pPr>
      <w:r>
        <w:rPr>
          <w:rFonts w:ascii="Calibri" w:hAnsi="Calibri"/>
          <w:spacing w:val="-3"/>
          <w:szCs w:val="22"/>
        </w:rPr>
        <w:t>Supplier registration form must be filled, signed, stamped</w:t>
      </w:r>
      <w:r w:rsidRPr="00576D37">
        <w:rPr>
          <w:rFonts w:ascii="Calibri" w:hAnsi="Calibri"/>
          <w:spacing w:val="-3"/>
          <w:szCs w:val="22"/>
        </w:rPr>
        <w:t xml:space="preserve"> </w:t>
      </w:r>
      <w:r>
        <w:rPr>
          <w:rFonts w:ascii="Calibri" w:hAnsi="Calibri"/>
          <w:spacing w:val="-3"/>
          <w:szCs w:val="22"/>
        </w:rPr>
        <w:t>and submitted with the tender package.</w:t>
      </w:r>
    </w:p>
    <w:p w14:paraId="4B94D5A5" w14:textId="77777777" w:rsidR="008357D9" w:rsidRDefault="008357D9" w:rsidP="00183E2C">
      <w:pPr>
        <w:pStyle w:val="ListParagraph"/>
        <w:shd w:val="clear" w:color="auto" w:fill="FFFFFF"/>
        <w:rPr>
          <w:rFonts w:ascii="Calibri" w:hAnsi="Calibri"/>
          <w:spacing w:val="-3"/>
          <w:szCs w:val="22"/>
        </w:rPr>
      </w:pPr>
    </w:p>
    <w:p w14:paraId="3DEEC669" w14:textId="77777777" w:rsidR="003A46F1" w:rsidRDefault="003A46F1" w:rsidP="00183E2C">
      <w:pPr>
        <w:pStyle w:val="ListParagraph"/>
        <w:shd w:val="clear" w:color="auto" w:fill="FFFFFF"/>
        <w:rPr>
          <w:rFonts w:ascii="Calibri" w:hAnsi="Calibri"/>
          <w:spacing w:val="-3"/>
          <w:szCs w:val="22"/>
        </w:rPr>
      </w:pPr>
    </w:p>
    <w:p w14:paraId="3656B9AB" w14:textId="77777777" w:rsidR="00863A52" w:rsidRPr="008357D9" w:rsidRDefault="00863A52" w:rsidP="00D24AD9">
      <w:pPr>
        <w:pStyle w:val="ListParagraph"/>
        <w:shd w:val="clear" w:color="auto" w:fill="FFFFFF"/>
        <w:rPr>
          <w:rFonts w:ascii="Calibri" w:hAnsi="Calibri"/>
          <w:spacing w:val="-3"/>
          <w:szCs w:val="22"/>
        </w:rPr>
      </w:pPr>
    </w:p>
    <w:p w14:paraId="073B946F" w14:textId="77777777" w:rsidR="00611BD4" w:rsidRDefault="00611BD4" w:rsidP="00863A52">
      <w:pPr>
        <w:pStyle w:val="ListParagraph"/>
        <w:shd w:val="clear" w:color="auto" w:fill="FFFFFF"/>
        <w:ind w:left="0"/>
        <w:rPr>
          <w:rFonts w:ascii="Calibri" w:hAnsi="Calibri"/>
          <w:spacing w:val="-3"/>
          <w:szCs w:val="22"/>
        </w:rPr>
      </w:pPr>
      <w:r w:rsidRPr="00863A52">
        <w:rPr>
          <w:rFonts w:ascii="Calibri" w:hAnsi="Calibri"/>
          <w:spacing w:val="-3"/>
          <w:szCs w:val="22"/>
        </w:rPr>
        <w:t xml:space="preserve">Full package of bid documents must be submitted in a </w:t>
      </w:r>
      <w:r w:rsidRPr="00863A52">
        <w:rPr>
          <w:rFonts w:ascii="Calibri" w:hAnsi="Calibri"/>
          <w:spacing w:val="-3"/>
          <w:szCs w:val="22"/>
          <w:u w:val="single"/>
        </w:rPr>
        <w:t>sealed</w:t>
      </w:r>
      <w:r w:rsidRPr="00863A52">
        <w:rPr>
          <w:rFonts w:ascii="Calibri" w:hAnsi="Calibri"/>
          <w:spacing w:val="-3"/>
          <w:szCs w:val="22"/>
        </w:rPr>
        <w:t xml:space="preserve"> envelope</w:t>
      </w:r>
      <w:r w:rsidR="0010376B">
        <w:rPr>
          <w:rFonts w:ascii="Calibri" w:hAnsi="Calibri"/>
          <w:spacing w:val="-3"/>
          <w:szCs w:val="22"/>
        </w:rPr>
        <w:t xml:space="preserve"> or through </w:t>
      </w:r>
      <w:r w:rsidR="00BE2000">
        <w:rPr>
          <w:rFonts w:ascii="Calibri" w:hAnsi="Calibri"/>
          <w:spacing w:val="-3"/>
          <w:szCs w:val="22"/>
        </w:rPr>
        <w:t xml:space="preserve">following email address </w:t>
      </w:r>
      <w:hyperlink r:id="rId15" w:history="1">
        <w:r w:rsidR="00BE2000">
          <w:rPr>
            <w:rStyle w:val="Hyperlink"/>
          </w:rPr>
          <w:t>tenders.sudan@ri.org</w:t>
        </w:r>
      </w:hyperlink>
      <w:r w:rsidRPr="00863A52">
        <w:rPr>
          <w:rFonts w:ascii="Calibri" w:hAnsi="Calibri"/>
          <w:spacing w:val="-3"/>
          <w:szCs w:val="22"/>
        </w:rPr>
        <w:t xml:space="preserve"> the only information on the envelope should be the following:</w:t>
      </w:r>
    </w:p>
    <w:p w14:paraId="45FB0818" w14:textId="77777777" w:rsidR="003A46F1" w:rsidRPr="00863A52" w:rsidRDefault="003A46F1" w:rsidP="00863A52">
      <w:pPr>
        <w:pStyle w:val="ListParagraph"/>
        <w:shd w:val="clear" w:color="auto" w:fill="FFFFFF"/>
        <w:ind w:left="0"/>
        <w:rPr>
          <w:rFonts w:ascii="Calibri" w:hAnsi="Calibri" w:cs="Arial"/>
          <w:color w:val="222222"/>
          <w:szCs w:val="22"/>
        </w:rPr>
      </w:pPr>
    </w:p>
    <w:p w14:paraId="7976B3F2" w14:textId="77777777" w:rsidR="00611BD4" w:rsidRPr="0093375C" w:rsidRDefault="00611BD4" w:rsidP="00611BD4">
      <w:pPr>
        <w:tabs>
          <w:tab w:val="left" w:pos="1530"/>
        </w:tabs>
        <w:ind w:left="714" w:firstLine="1446"/>
        <w:rPr>
          <w:rFonts w:ascii="Calibri" w:hAnsi="Calibri"/>
          <w:b/>
          <w:spacing w:val="-3"/>
          <w:szCs w:val="22"/>
        </w:rPr>
      </w:pPr>
      <w:r w:rsidRPr="0093375C">
        <w:rPr>
          <w:rFonts w:ascii="Calibri" w:hAnsi="Calibri"/>
          <w:b/>
          <w:spacing w:val="-3"/>
          <w:szCs w:val="22"/>
        </w:rPr>
        <w:t>Relief International</w:t>
      </w:r>
      <w:r w:rsidR="00E9404A">
        <w:rPr>
          <w:rFonts w:ascii="Calibri" w:hAnsi="Calibri"/>
          <w:b/>
          <w:spacing w:val="-3"/>
          <w:szCs w:val="22"/>
        </w:rPr>
        <w:t xml:space="preserve"> Sudan</w:t>
      </w:r>
      <w:r w:rsidRPr="0093375C">
        <w:rPr>
          <w:rFonts w:ascii="Calibri" w:hAnsi="Calibri"/>
          <w:b/>
          <w:spacing w:val="-3"/>
          <w:szCs w:val="22"/>
        </w:rPr>
        <w:t xml:space="preserve"> Office</w:t>
      </w:r>
    </w:p>
    <w:p w14:paraId="3D745AB6" w14:textId="77777777" w:rsidR="00611BD4" w:rsidRPr="0093375C" w:rsidRDefault="00611BD4" w:rsidP="00611BD4">
      <w:pPr>
        <w:tabs>
          <w:tab w:val="left" w:pos="1530"/>
        </w:tabs>
        <w:ind w:left="714" w:firstLine="1446"/>
        <w:rPr>
          <w:rFonts w:ascii="Calibri" w:hAnsi="Calibri"/>
          <w:b/>
          <w:spacing w:val="-3"/>
          <w:szCs w:val="22"/>
        </w:rPr>
      </w:pPr>
      <w:r w:rsidRPr="0093375C">
        <w:rPr>
          <w:rFonts w:ascii="Calibri" w:hAnsi="Calibri"/>
          <w:b/>
          <w:spacing w:val="-3"/>
          <w:szCs w:val="22"/>
        </w:rPr>
        <w:t xml:space="preserve">ITT Reference: </w:t>
      </w:r>
      <w:r w:rsidR="00E9404A">
        <w:rPr>
          <w:rFonts w:ascii="Calibri" w:hAnsi="Calibri"/>
          <w:b/>
          <w:color w:val="FF0000"/>
          <w:spacing w:val="-3"/>
          <w:szCs w:val="22"/>
        </w:rPr>
        <w:t>PR-SDN-</w:t>
      </w:r>
      <w:r w:rsidR="00BE2000">
        <w:rPr>
          <w:rFonts w:ascii="Calibri" w:hAnsi="Calibri"/>
          <w:b/>
          <w:color w:val="FF0000"/>
          <w:spacing w:val="-3"/>
          <w:szCs w:val="22"/>
        </w:rPr>
        <w:t>PS</w:t>
      </w:r>
      <w:r w:rsidR="00E9404A">
        <w:rPr>
          <w:rFonts w:ascii="Calibri" w:hAnsi="Calibri"/>
          <w:b/>
          <w:color w:val="FF0000"/>
          <w:spacing w:val="-3"/>
          <w:szCs w:val="22"/>
        </w:rPr>
        <w:t>-025-</w:t>
      </w:r>
      <w:r w:rsidR="00BE2000">
        <w:rPr>
          <w:rFonts w:ascii="Calibri" w:hAnsi="Calibri"/>
          <w:b/>
          <w:color w:val="FF0000"/>
          <w:spacing w:val="-3"/>
          <w:szCs w:val="22"/>
        </w:rPr>
        <w:t>246</w:t>
      </w:r>
      <w:r w:rsidR="00E9404A">
        <w:rPr>
          <w:rFonts w:ascii="Calibri" w:hAnsi="Calibri"/>
          <w:b/>
          <w:color w:val="FF0000"/>
          <w:spacing w:val="-3"/>
          <w:szCs w:val="22"/>
        </w:rPr>
        <w:t xml:space="preserve"> </w:t>
      </w:r>
      <w:r w:rsidR="00BE2000">
        <w:rPr>
          <w:rFonts w:ascii="Calibri" w:hAnsi="Calibri"/>
          <w:b/>
          <w:color w:val="FF0000"/>
          <w:spacing w:val="-3"/>
          <w:szCs w:val="22"/>
        </w:rPr>
        <w:t>Purchase of New Vehicles 4x4 and Fully Equipped Ambulance</w:t>
      </w:r>
      <w:r w:rsidR="00E9404A">
        <w:rPr>
          <w:rFonts w:ascii="Calibri" w:hAnsi="Calibri"/>
          <w:b/>
          <w:color w:val="FF0000"/>
          <w:spacing w:val="-3"/>
          <w:szCs w:val="22"/>
        </w:rPr>
        <w:t xml:space="preserve"> </w:t>
      </w:r>
      <w:r w:rsidRPr="0093375C">
        <w:rPr>
          <w:rFonts w:ascii="Calibri" w:hAnsi="Calibri"/>
          <w:b/>
          <w:color w:val="FF0000"/>
          <w:spacing w:val="-3"/>
          <w:szCs w:val="22"/>
        </w:rPr>
        <w:t xml:space="preserve"> </w:t>
      </w:r>
    </w:p>
    <w:p w14:paraId="3F978E79" w14:textId="77777777" w:rsidR="00FE09D8" w:rsidRPr="00FE09D8" w:rsidRDefault="00611BD4" w:rsidP="00BE2000">
      <w:pPr>
        <w:tabs>
          <w:tab w:val="left" w:pos="1530"/>
        </w:tabs>
        <w:rPr>
          <w:rFonts w:ascii="Calibri" w:hAnsi="Calibri"/>
          <w:b/>
          <w:szCs w:val="22"/>
          <w:lang w:val="it-IT"/>
        </w:rPr>
      </w:pPr>
      <w:r w:rsidRPr="0093375C">
        <w:rPr>
          <w:rFonts w:ascii="Calibri" w:hAnsi="Calibri"/>
          <w:b/>
          <w:szCs w:val="22"/>
          <w:lang w:val="it-IT"/>
        </w:rPr>
        <w:tab/>
      </w:r>
      <w:r w:rsidRPr="0093375C">
        <w:rPr>
          <w:rFonts w:ascii="Calibri" w:hAnsi="Calibri"/>
          <w:b/>
          <w:szCs w:val="22"/>
          <w:lang w:val="it-IT"/>
        </w:rPr>
        <w:tab/>
        <w:t>[ADDRESS]</w:t>
      </w:r>
      <w:r w:rsidR="00E9404A">
        <w:rPr>
          <w:rFonts w:ascii="Calibri" w:hAnsi="Calibri"/>
          <w:b/>
          <w:szCs w:val="22"/>
          <w:lang w:val="it-IT"/>
        </w:rPr>
        <w:t xml:space="preserve">: </w:t>
      </w:r>
      <w:r w:rsidR="009954A0" w:rsidRPr="00884D24">
        <w:t>House Number 291, Plot # 4, Sector 4, Al-Matar/Airport Housing</w:t>
      </w:r>
      <w:r w:rsidR="003A46F1">
        <w:t xml:space="preserve"> </w:t>
      </w:r>
      <w:r w:rsidR="009954A0" w:rsidRPr="00884D24">
        <w:t>Society, Red Sea, Port Sudan</w:t>
      </w:r>
      <w:r w:rsidR="009954A0">
        <w:rPr>
          <w:rFonts w:ascii="Calibri" w:hAnsi="Calibri"/>
          <w:b/>
          <w:szCs w:val="22"/>
          <w:lang w:val="it-IT"/>
        </w:rPr>
        <w:t xml:space="preserve"> </w:t>
      </w:r>
    </w:p>
    <w:p w14:paraId="53128261" w14:textId="77777777" w:rsidR="00611BD4" w:rsidRPr="0093375C" w:rsidRDefault="00611BD4" w:rsidP="00611BD4">
      <w:pPr>
        <w:rPr>
          <w:rFonts w:ascii="Calibri" w:eastAsia="SimSun" w:hAnsi="Calibri"/>
          <w:szCs w:val="22"/>
        </w:rPr>
      </w:pPr>
    </w:p>
    <w:p w14:paraId="2E63C942" w14:textId="7228C665" w:rsidR="00611BD4" w:rsidRPr="0093375C" w:rsidRDefault="00611BD4" w:rsidP="7B8AF936">
      <w:pPr>
        <w:rPr>
          <w:rFonts w:ascii="Calibri" w:hAnsi="Calibri"/>
        </w:rPr>
      </w:pPr>
      <w:r w:rsidRPr="7B8AF936">
        <w:rPr>
          <w:rFonts w:ascii="Calibri" w:eastAsia="SimSun" w:hAnsi="Calibri"/>
          <w:b/>
          <w:bCs/>
        </w:rPr>
        <w:t>Full bid submissions must be</w:t>
      </w:r>
      <w:r w:rsidR="00E9404A" w:rsidRPr="7B8AF936">
        <w:rPr>
          <w:rFonts w:ascii="Calibri" w:eastAsia="SimSun" w:hAnsi="Calibri"/>
          <w:b/>
          <w:bCs/>
        </w:rPr>
        <w:t xml:space="preserve"> </w:t>
      </w:r>
      <w:r w:rsidR="00E9404A" w:rsidRPr="7B8AF936">
        <w:rPr>
          <w:rFonts w:ascii="Calibri" w:hAnsi="Calibri"/>
          <w:spacing w:val="-3"/>
        </w:rPr>
        <w:t xml:space="preserve">submitted in a </w:t>
      </w:r>
      <w:r w:rsidR="00E9404A" w:rsidRPr="7B8AF936">
        <w:rPr>
          <w:rFonts w:ascii="Calibri" w:hAnsi="Calibri"/>
          <w:spacing w:val="-3"/>
          <w:u w:val="single"/>
        </w:rPr>
        <w:t>sealed</w:t>
      </w:r>
      <w:r w:rsidR="00E9404A" w:rsidRPr="7B8AF936">
        <w:rPr>
          <w:rFonts w:ascii="Calibri" w:hAnsi="Calibri"/>
          <w:spacing w:val="-3"/>
        </w:rPr>
        <w:t xml:space="preserve"> envelope </w:t>
      </w:r>
      <w:r w:rsidR="00E9404A" w:rsidRPr="7B8AF936">
        <w:rPr>
          <w:rFonts w:ascii="Calibri" w:hAnsi="Calibri"/>
          <w:b/>
          <w:bCs/>
        </w:rPr>
        <w:t xml:space="preserve">at </w:t>
      </w:r>
      <w:r w:rsidR="00EB07A0" w:rsidRPr="7B8AF936">
        <w:rPr>
          <w:rFonts w:ascii="Calibri" w:hAnsi="Calibri"/>
          <w:b/>
          <w:bCs/>
        </w:rPr>
        <w:t xml:space="preserve">RI </w:t>
      </w:r>
      <w:r w:rsidR="003A46F1" w:rsidRPr="7B8AF936">
        <w:rPr>
          <w:rFonts w:ascii="Calibri" w:hAnsi="Calibri"/>
          <w:b/>
          <w:bCs/>
        </w:rPr>
        <w:t>Port Sudan</w:t>
      </w:r>
      <w:r w:rsidR="00EB07A0" w:rsidRPr="7B8AF936">
        <w:rPr>
          <w:rFonts w:ascii="Calibri" w:hAnsi="Calibri"/>
          <w:b/>
          <w:bCs/>
        </w:rPr>
        <w:t xml:space="preserve"> office or </w:t>
      </w:r>
      <w:r w:rsidR="00BE2000" w:rsidRPr="7B8AF936">
        <w:rPr>
          <w:rFonts w:ascii="Calibri" w:hAnsi="Calibri"/>
          <w:b/>
          <w:bCs/>
        </w:rPr>
        <w:t xml:space="preserve">through following email address </w:t>
      </w:r>
      <w:hyperlink r:id="rId16" w:history="1">
        <w:r w:rsidR="00BE2000">
          <w:rPr>
            <w:rStyle w:val="Hyperlink"/>
          </w:rPr>
          <w:t>tenders.sudan@ri.org</w:t>
        </w:r>
      </w:hyperlink>
      <w:r w:rsidR="00EB07A0" w:rsidRPr="7B8AF936">
        <w:rPr>
          <w:rFonts w:ascii="Calibri" w:hAnsi="Calibri"/>
          <w:b/>
          <w:bCs/>
        </w:rPr>
        <w:t xml:space="preserve">, </w:t>
      </w:r>
      <w:r w:rsidRPr="7B8AF936">
        <w:rPr>
          <w:rFonts w:ascii="Calibri" w:eastAsia="SimSun" w:hAnsi="Calibri"/>
          <w:b/>
          <w:bCs/>
        </w:rPr>
        <w:t xml:space="preserve">no later than </w:t>
      </w:r>
      <w:r w:rsidR="0065255E">
        <w:rPr>
          <w:rFonts w:ascii="Calibri" w:eastAsia="SimSun" w:hAnsi="Calibri"/>
          <w:b/>
          <w:bCs/>
        </w:rPr>
        <w:t>January 14</w:t>
      </w:r>
      <w:r w:rsidR="0065255E" w:rsidRPr="0065255E">
        <w:rPr>
          <w:rFonts w:ascii="Calibri" w:eastAsia="SimSun" w:hAnsi="Calibri"/>
          <w:b/>
          <w:bCs/>
          <w:vertAlign w:val="superscript"/>
        </w:rPr>
        <w:t>th</w:t>
      </w:r>
      <w:r w:rsidR="00E9404A" w:rsidRPr="7B8AF936">
        <w:rPr>
          <w:rFonts w:ascii="Calibri" w:eastAsia="SimSun" w:hAnsi="Calibri"/>
          <w:b/>
          <w:bCs/>
        </w:rPr>
        <w:t>, 202</w:t>
      </w:r>
      <w:r w:rsidR="00CC7697">
        <w:rPr>
          <w:rFonts w:ascii="Calibri" w:eastAsia="SimSun" w:hAnsi="Calibri"/>
          <w:b/>
          <w:bCs/>
        </w:rPr>
        <w:t>6</w:t>
      </w:r>
      <w:r w:rsidRPr="7B8AF936">
        <w:rPr>
          <w:rFonts w:ascii="Calibri" w:eastAsia="SimSun" w:hAnsi="Calibri"/>
          <w:b/>
          <w:bCs/>
        </w:rPr>
        <w:t xml:space="preserve"> </w:t>
      </w:r>
      <w:r w:rsidR="00E9404A" w:rsidRPr="7B8AF936">
        <w:rPr>
          <w:rFonts w:ascii="Calibri" w:eastAsia="SimSun" w:hAnsi="Calibri"/>
          <w:b/>
          <w:bCs/>
        </w:rPr>
        <w:t xml:space="preserve">3:30 PM </w:t>
      </w:r>
      <w:r w:rsidRPr="7B8AF936">
        <w:rPr>
          <w:rFonts w:ascii="Calibri" w:eastAsia="SimSun" w:hAnsi="Calibri"/>
          <w:b/>
          <w:bCs/>
        </w:rPr>
        <w:t>Local Time</w:t>
      </w:r>
      <w:r w:rsidRPr="7B8AF936">
        <w:rPr>
          <w:rFonts w:ascii="Calibri" w:hAnsi="Calibri"/>
        </w:rPr>
        <w:t>.  Failure to meet the closing date/time may result in the tender being void</w:t>
      </w:r>
      <w:r w:rsidRPr="7B8AF936">
        <w:rPr>
          <w:rFonts w:ascii="Calibri" w:eastAsia="SimSun" w:hAnsi="Calibri"/>
        </w:rPr>
        <w:t xml:space="preserve">. </w:t>
      </w:r>
      <w:r w:rsidRPr="7B8AF936">
        <w:rPr>
          <w:rFonts w:ascii="Calibri" w:hAnsi="Calibri"/>
        </w:rPr>
        <w:t xml:space="preserve">Returned bids must remain valid for consideration for a period of not less than </w:t>
      </w:r>
      <w:r w:rsidR="65C1AB73" w:rsidRPr="7B8AF936">
        <w:rPr>
          <w:rFonts w:ascii="Calibri" w:hAnsi="Calibri"/>
        </w:rPr>
        <w:t>9</w:t>
      </w:r>
      <w:r w:rsidRPr="7B8AF936">
        <w:rPr>
          <w:rFonts w:ascii="Calibri" w:hAnsi="Calibri"/>
        </w:rPr>
        <w:t xml:space="preserve">0 days from the closing date.  </w:t>
      </w:r>
    </w:p>
    <w:p w14:paraId="62486C05" w14:textId="77777777" w:rsidR="00BA280E" w:rsidRDefault="00BA280E" w:rsidP="00BA280E">
      <w:pPr>
        <w:shd w:val="clear" w:color="auto" w:fill="FFFFFF"/>
        <w:rPr>
          <w:rFonts w:ascii="Calibri" w:hAnsi="Calibri" w:cs="Arial"/>
          <w:color w:val="222222"/>
          <w:szCs w:val="22"/>
        </w:rPr>
      </w:pPr>
    </w:p>
    <w:p w14:paraId="39CB9EF5" w14:textId="39652D92" w:rsidR="00E9404A" w:rsidRPr="00555891" w:rsidRDefault="00BA280E" w:rsidP="00555891">
      <w:pPr>
        <w:shd w:val="clear" w:color="auto" w:fill="FFFFFF"/>
        <w:rPr>
          <w:rFonts w:ascii="Calibri" w:hAnsi="Calibri" w:cs="Arial"/>
          <w:color w:val="222222"/>
          <w:szCs w:val="22"/>
          <w:highlight w:val="yellow"/>
        </w:rPr>
      </w:pPr>
      <w:r w:rsidRPr="0093375C">
        <w:rPr>
          <w:rFonts w:ascii="Calibri" w:hAnsi="Calibri" w:cs="Arial"/>
          <w:color w:val="222222"/>
          <w:szCs w:val="22"/>
        </w:rPr>
        <w:t xml:space="preserve">All </w:t>
      </w:r>
      <w:r w:rsidR="003511FB">
        <w:rPr>
          <w:rFonts w:ascii="Calibri" w:hAnsi="Calibri" w:cs="Arial"/>
          <w:color w:val="222222"/>
          <w:szCs w:val="22"/>
        </w:rPr>
        <w:t>clarifications</w:t>
      </w:r>
      <w:r w:rsidRPr="0093375C">
        <w:rPr>
          <w:rFonts w:ascii="Calibri" w:hAnsi="Calibri" w:cs="Arial"/>
          <w:color w:val="222222"/>
          <w:szCs w:val="22"/>
        </w:rPr>
        <w:t xml:space="preserve"> and questions should be addressed to: </w:t>
      </w:r>
      <w:hyperlink r:id="rId17" w:history="1">
        <w:r w:rsidR="005F7823" w:rsidRPr="00BA15FE">
          <w:rPr>
            <w:rStyle w:val="Hyperlink"/>
            <w:rFonts w:ascii="Calibri" w:hAnsi="Calibri" w:cs="Arial"/>
            <w:szCs w:val="22"/>
          </w:rPr>
          <w:t>bid.sudan@ri.org</w:t>
        </w:r>
      </w:hyperlink>
      <w:r w:rsidR="005F7823">
        <w:rPr>
          <w:rFonts w:ascii="Calibri" w:hAnsi="Calibri" w:cs="Arial"/>
          <w:color w:val="222222"/>
          <w:szCs w:val="22"/>
        </w:rPr>
        <w:t xml:space="preserve"> by </w:t>
      </w:r>
      <w:r w:rsidR="0065255E">
        <w:rPr>
          <w:rFonts w:ascii="Calibri" w:hAnsi="Calibri" w:cs="Arial"/>
          <w:color w:val="222222"/>
          <w:szCs w:val="22"/>
        </w:rPr>
        <w:t xml:space="preserve">January </w:t>
      </w:r>
      <w:r w:rsidR="00555891">
        <w:rPr>
          <w:rFonts w:ascii="Calibri" w:hAnsi="Calibri" w:cs="Arial"/>
          <w:color w:val="222222"/>
          <w:szCs w:val="22"/>
        </w:rPr>
        <w:t>6</w:t>
      </w:r>
      <w:r w:rsidR="00BE2000" w:rsidRPr="00BE2000">
        <w:rPr>
          <w:rFonts w:ascii="Calibri" w:hAnsi="Calibri" w:cs="Arial"/>
          <w:color w:val="222222"/>
          <w:szCs w:val="22"/>
          <w:vertAlign w:val="superscript"/>
        </w:rPr>
        <w:t>th</w:t>
      </w:r>
      <w:r w:rsidR="00BE2000">
        <w:rPr>
          <w:rFonts w:ascii="Calibri" w:hAnsi="Calibri" w:cs="Arial"/>
          <w:color w:val="222222"/>
          <w:szCs w:val="22"/>
        </w:rPr>
        <w:t>,</w:t>
      </w:r>
      <w:r w:rsidR="005F7823">
        <w:rPr>
          <w:rFonts w:ascii="Calibri" w:hAnsi="Calibri" w:cs="Arial"/>
          <w:color w:val="222222"/>
          <w:szCs w:val="22"/>
        </w:rPr>
        <w:t xml:space="preserve"> 202</w:t>
      </w:r>
      <w:r w:rsidR="00CC7697">
        <w:rPr>
          <w:rFonts w:ascii="Calibri" w:hAnsi="Calibri" w:cs="Arial"/>
          <w:color w:val="222222"/>
          <w:szCs w:val="22"/>
        </w:rPr>
        <w:t>6</w:t>
      </w:r>
      <w:r w:rsidR="005F7823">
        <w:rPr>
          <w:rFonts w:ascii="Calibri" w:hAnsi="Calibri" w:cs="Arial"/>
          <w:color w:val="222222"/>
          <w:szCs w:val="22"/>
        </w:rPr>
        <w:t>.</w:t>
      </w:r>
      <w:r w:rsidR="000B247C">
        <w:rPr>
          <w:rFonts w:ascii="Calibri" w:hAnsi="Calibri" w:cs="Arial"/>
          <w:color w:val="222222"/>
          <w:szCs w:val="22"/>
        </w:rPr>
        <w:t xml:space="preserve"> </w:t>
      </w:r>
      <w:r w:rsidR="00E9404A" w:rsidRPr="4D40F02C">
        <w:rPr>
          <w:rFonts w:ascii="Calibri" w:hAnsi="Calibri"/>
          <w:spacing w:val="-3"/>
        </w:rPr>
        <w:t xml:space="preserve">Any questions or </w:t>
      </w:r>
      <w:r w:rsidR="62C080F7" w:rsidRPr="4D40F02C">
        <w:rPr>
          <w:rFonts w:ascii="Calibri" w:hAnsi="Calibri"/>
        </w:rPr>
        <w:t>queries</w:t>
      </w:r>
      <w:r w:rsidR="00E9404A" w:rsidRPr="4D40F02C">
        <w:rPr>
          <w:rFonts w:ascii="Calibri" w:hAnsi="Calibri"/>
          <w:spacing w:val="-3"/>
        </w:rPr>
        <w:t xml:space="preserve"> submitted by any other means except th</w:t>
      </w:r>
      <w:r w:rsidR="0051381B" w:rsidRPr="4D40F02C">
        <w:rPr>
          <w:rFonts w:ascii="Calibri" w:hAnsi="Calibri"/>
          <w:spacing w:val="-3"/>
        </w:rPr>
        <w:t>is</w:t>
      </w:r>
      <w:r w:rsidR="00E9404A" w:rsidRPr="4D40F02C">
        <w:rPr>
          <w:rFonts w:ascii="Calibri" w:hAnsi="Calibri"/>
          <w:spacing w:val="-3"/>
        </w:rPr>
        <w:t xml:space="preserve"> email addres</w:t>
      </w:r>
      <w:r w:rsidR="0051381B" w:rsidRPr="4D40F02C">
        <w:rPr>
          <w:rFonts w:ascii="Calibri" w:hAnsi="Calibri"/>
          <w:spacing w:val="-3"/>
        </w:rPr>
        <w:t>s</w:t>
      </w:r>
      <w:r w:rsidR="00E9404A" w:rsidRPr="4D40F02C">
        <w:rPr>
          <w:rFonts w:ascii="Calibri" w:hAnsi="Calibri"/>
          <w:spacing w:val="-3"/>
        </w:rPr>
        <w:t xml:space="preserve"> will not be answered and</w:t>
      </w:r>
      <w:r w:rsidR="061B5ADB" w:rsidRPr="4D40F02C">
        <w:rPr>
          <w:rFonts w:ascii="Calibri" w:hAnsi="Calibri"/>
          <w:spacing w:val="-3"/>
        </w:rPr>
        <w:t xml:space="preserve"> will be </w:t>
      </w:r>
      <w:r w:rsidR="00E9404A" w:rsidRPr="4D40F02C">
        <w:rPr>
          <w:rFonts w:ascii="Calibri" w:hAnsi="Calibri"/>
          <w:spacing w:val="-3"/>
        </w:rPr>
        <w:t>considered as rejected.</w:t>
      </w:r>
      <w:r w:rsidR="68B17812" w:rsidRPr="4D40F02C">
        <w:rPr>
          <w:rFonts w:ascii="Calibri" w:hAnsi="Calibri"/>
          <w:szCs w:val="22"/>
        </w:rPr>
        <w:t xml:space="preserve"> </w:t>
      </w:r>
    </w:p>
    <w:p w14:paraId="58590B3A" w14:textId="2866246C" w:rsidR="00E9404A" w:rsidRPr="0093375C" w:rsidRDefault="68B17812" w:rsidP="4D40F02C">
      <w:pPr>
        <w:rPr>
          <w:rFonts w:ascii="Calibri" w:hAnsi="Calibri"/>
          <w:b/>
          <w:bCs/>
          <w:szCs w:val="22"/>
        </w:rPr>
      </w:pPr>
      <w:r w:rsidRPr="4D40F02C">
        <w:rPr>
          <w:rFonts w:ascii="Calibri" w:hAnsi="Calibri"/>
          <w:b/>
          <w:bCs/>
          <w:szCs w:val="22"/>
        </w:rPr>
        <w:t>This procurement is funded by the U.S. Bureau for Humanitarian Assistance (BHA). All procurement activities are subject to applicable U.S. Government regulations and donor compliance requirements. Therefore, the 3 4 x4 vehicles and the 1 fully equipped ambulance must comply with applicable U.S. Government source and origin requirements. Offers may be rejected if the origin is restricted under donor regulations.</w:t>
      </w:r>
    </w:p>
    <w:p w14:paraId="13A76D86" w14:textId="1E28F648" w:rsidR="00E9404A" w:rsidRPr="0093375C" w:rsidRDefault="00E9404A" w:rsidP="4D40F02C">
      <w:pPr>
        <w:rPr>
          <w:rFonts w:ascii="Calibri" w:hAnsi="Calibri"/>
        </w:rPr>
      </w:pPr>
    </w:p>
    <w:p w14:paraId="34EDAED8" w14:textId="77777777" w:rsidR="00611BD4" w:rsidRPr="0093375C" w:rsidRDefault="00611BD4" w:rsidP="00611BD4">
      <w:pPr>
        <w:rPr>
          <w:rFonts w:ascii="Calibri" w:hAnsi="Calibri"/>
          <w:szCs w:val="22"/>
        </w:rPr>
      </w:pPr>
      <w:r w:rsidRPr="0093375C">
        <w:rPr>
          <w:rFonts w:ascii="Calibri" w:hAnsi="Calibri"/>
          <w:szCs w:val="22"/>
        </w:rPr>
        <w:t>Yours faithfully,</w:t>
      </w:r>
    </w:p>
    <w:p w14:paraId="1299C43A" w14:textId="31EA80A8" w:rsidR="00611BD4" w:rsidRPr="00155AC4" w:rsidRDefault="00611BD4" w:rsidP="00155AC4">
      <w:pPr>
        <w:rPr>
          <w:rFonts w:ascii="Calibri" w:hAnsi="Calibri"/>
          <w:i/>
          <w:color w:val="FF0000"/>
          <w:szCs w:val="22"/>
        </w:rPr>
      </w:pPr>
      <w:r w:rsidRPr="0093375C">
        <w:rPr>
          <w:rFonts w:ascii="Calibri" w:hAnsi="Calibri"/>
          <w:i/>
          <w:color w:val="FF0000"/>
          <w:szCs w:val="22"/>
        </w:rPr>
        <w:t xml:space="preserve"> </w:t>
      </w:r>
    </w:p>
    <w:p w14:paraId="3767F433" w14:textId="16A86CC1" w:rsidR="003511FB" w:rsidRPr="00155AC4" w:rsidRDefault="00611BD4" w:rsidP="00155AC4">
      <w:pPr>
        <w:rPr>
          <w:rFonts w:ascii="Calibri" w:hAnsi="Calibri"/>
          <w:i/>
          <w:szCs w:val="22"/>
        </w:rPr>
      </w:pPr>
      <w:r w:rsidRPr="4D40F02C">
        <w:rPr>
          <w:rFonts w:ascii="Calibri" w:hAnsi="Calibri"/>
          <w:i/>
          <w:iCs/>
        </w:rPr>
        <w:t>Tender Committee</w:t>
      </w:r>
    </w:p>
    <w:p w14:paraId="3A02AAA7" w14:textId="1AB8E0E0" w:rsidR="003511FB" w:rsidRPr="005A78D0" w:rsidRDefault="003511FB" w:rsidP="4D40F02C">
      <w:pPr>
        <w:rPr>
          <w:rFonts w:ascii="Calibri" w:hAnsi="Calibri"/>
          <w:b/>
          <w:bCs/>
        </w:rPr>
      </w:pPr>
      <w:r w:rsidRPr="4D40F02C">
        <w:rPr>
          <w:rFonts w:ascii="Calibri" w:hAnsi="Calibri"/>
          <w:b/>
          <w:bCs/>
        </w:rPr>
        <w:lastRenderedPageBreak/>
        <w:t>AWARD CRITERIA</w:t>
      </w:r>
    </w:p>
    <w:p w14:paraId="4DDBEF00" w14:textId="77777777" w:rsidR="00BE2000" w:rsidRDefault="00BE2000" w:rsidP="4D40F02C">
      <w:pPr>
        <w:spacing w:before="100" w:beforeAutospacing="1" w:after="100" w:afterAutospacing="1"/>
        <w:jc w:val="left"/>
        <w:rPr>
          <w:rFonts w:ascii="Calibri" w:hAnsi="Calibri" w:cs="Calibri"/>
        </w:rPr>
      </w:pPr>
    </w:p>
    <w:p w14:paraId="5153F20B" w14:textId="35DAD4FC"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The contract will be awarded to the Most Economically Advantageous Tender (MEAT), based on an objective evaluation of administrative compliance, technical merit, delivery capacity, past performance, and financial value for money, in accordance with Relief International procurement policies and U.S. Bureau for Humanitarian Assistance (BHA) donor requirements.</w:t>
      </w:r>
    </w:p>
    <w:p w14:paraId="4EE84595" w14:textId="1CBF2A24"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Award of the contract is not based on </w:t>
      </w:r>
      <w:r w:rsidR="2A3E0AF3" w:rsidRPr="4D40F02C">
        <w:rPr>
          <w:rFonts w:ascii="Calibri" w:eastAsia="Calibri" w:hAnsi="Calibri" w:cs="Calibri"/>
          <w:color w:val="000000" w:themeColor="text1"/>
          <w:szCs w:val="22"/>
        </w:rPr>
        <w:t>the lowest</w:t>
      </w:r>
      <w:r w:rsidRPr="4D40F02C">
        <w:rPr>
          <w:rFonts w:ascii="Calibri" w:eastAsia="Calibri" w:hAnsi="Calibri" w:cs="Calibri"/>
          <w:color w:val="000000" w:themeColor="text1"/>
          <w:szCs w:val="22"/>
        </w:rPr>
        <w:t xml:space="preserve"> price alone.</w:t>
      </w:r>
    </w:p>
    <w:p w14:paraId="04FF0DC8" w14:textId="38A83E7E"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Stage 1 – Administrative &amp; Compliance Evaluation (Pass</w:t>
      </w:r>
      <w:r w:rsidR="792025D3" w:rsidRPr="4D40F02C">
        <w:rPr>
          <w:rFonts w:ascii="Calibri" w:eastAsia="Calibri" w:hAnsi="Calibri" w:cs="Calibri"/>
          <w:b/>
          <w:bCs/>
          <w:color w:val="000000" w:themeColor="text1"/>
          <w:szCs w:val="22"/>
        </w:rPr>
        <w:t xml:space="preserve"> /Fail)</w:t>
      </w:r>
    </w:p>
    <w:p w14:paraId="7AEB1D4D" w14:textId="3CEFCDC5"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Bids will first be assessed for administrative completeness and compliance. Only bids meeting all mandatory requirements below will proceed to technical and financial evaluation.</w:t>
      </w:r>
    </w:p>
    <w:p w14:paraId="3307D80B" w14:textId="4169A835"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Mandatory requirements include, but are not limited to:</w:t>
      </w:r>
    </w:p>
    <w:p w14:paraId="2FF94163" w14:textId="00523D90"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Fully completed and signed RI Bid Form (Annex A)</w:t>
      </w:r>
    </w:p>
    <w:p w14:paraId="14EB6C44" w14:textId="4B001694"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Signed Tender and Contract Award Acknowledgement Certificate (Annex B)</w:t>
      </w:r>
    </w:p>
    <w:p w14:paraId="2C1C780E" w14:textId="1E275E20"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Acceptance of RI Terms and Conditions of Tendering (Annex C)</w:t>
      </w:r>
    </w:p>
    <w:p w14:paraId="34EDEC8D" w14:textId="3968A98D"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Valid company registration, trade license, and tax registration documents</w:t>
      </w:r>
    </w:p>
    <w:p w14:paraId="7FEF8296" w14:textId="3E71321B"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Signed Supplier Code of Conduct and Supplier Registration Form</w:t>
      </w:r>
    </w:p>
    <w:p w14:paraId="38232A84" w14:textId="5D13A49A" w:rsidR="00FE5AFE" w:rsidRDefault="35518A2A" w:rsidP="4D40F02C">
      <w:pPr>
        <w:pStyle w:val="ListParagraph"/>
        <w:numPr>
          <w:ilvl w:val="0"/>
          <w:numId w:val="1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Declaration of compliance with anti-fraud, anti-corruption, child protection, safeguarding, and sanctions requirements</w:t>
      </w:r>
    </w:p>
    <w:p w14:paraId="763A3A82" w14:textId="4384A95D" w:rsidR="00FE5AFE" w:rsidRDefault="35518A2A" w:rsidP="4D40F02C">
      <w:pPr>
        <w:pStyle w:val="ListParagraph"/>
        <w:numPr>
          <w:ilvl w:val="0"/>
          <w:numId w:val="13"/>
        </w:numPr>
        <w:shd w:val="clear" w:color="auto" w:fill="FFFFFF" w:themeFill="background1"/>
        <w:jc w:val="left"/>
        <w:rPr>
          <w:rFonts w:ascii="Calibri" w:eastAsia="Calibri" w:hAnsi="Calibri" w:cs="Calibri"/>
          <w:b/>
          <w:bCs/>
          <w:color w:val="000000" w:themeColor="text1"/>
          <w:szCs w:val="22"/>
        </w:rPr>
      </w:pPr>
      <w:r w:rsidRPr="4D40F02C">
        <w:rPr>
          <w:rFonts w:ascii="Calibri" w:eastAsia="Calibri" w:hAnsi="Calibri" w:cs="Calibri"/>
          <w:color w:val="000000" w:themeColor="text1"/>
          <w:szCs w:val="22"/>
        </w:rPr>
        <w:t xml:space="preserve">Confirmation of compliance with applicable </w:t>
      </w:r>
      <w:r w:rsidRPr="4D40F02C">
        <w:rPr>
          <w:rFonts w:ascii="Calibri" w:eastAsia="Calibri" w:hAnsi="Calibri" w:cs="Calibri"/>
          <w:b/>
          <w:bCs/>
          <w:color w:val="000000" w:themeColor="text1"/>
          <w:szCs w:val="22"/>
        </w:rPr>
        <w:t>U.S. Government source and origin regulations</w:t>
      </w:r>
    </w:p>
    <w:p w14:paraId="73112F72" w14:textId="6D0FBE98"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Failure to meet any mandatory requirement will result in </w:t>
      </w:r>
      <w:r w:rsidRPr="4D40F02C">
        <w:rPr>
          <w:rFonts w:ascii="Calibri" w:eastAsia="Calibri" w:hAnsi="Calibri" w:cs="Calibri"/>
          <w:b/>
          <w:bCs/>
          <w:color w:val="000000" w:themeColor="text1"/>
          <w:szCs w:val="22"/>
        </w:rPr>
        <w:t>disqualification</w:t>
      </w:r>
      <w:r w:rsidRPr="4D40F02C">
        <w:rPr>
          <w:rFonts w:ascii="Calibri" w:eastAsia="Calibri" w:hAnsi="Calibri" w:cs="Calibri"/>
          <w:color w:val="000000" w:themeColor="text1"/>
          <w:szCs w:val="22"/>
        </w:rPr>
        <w:t>.</w:t>
      </w:r>
    </w:p>
    <w:p w14:paraId="31A0E995" w14:textId="1C02ED71"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6B6ED5B4" w14:textId="2BA4DD1F"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Stage 2 – Technical Evaluation (70%)</w:t>
      </w:r>
    </w:p>
    <w:p w14:paraId="07C42E30" w14:textId="5B6E842B"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Only administratively compliant bids will be evaluated technically. The technical evaluation will assess the bidder’s ability to meet </w:t>
      </w:r>
      <w:r w:rsidRPr="4D40F02C">
        <w:rPr>
          <w:rFonts w:ascii="Calibri" w:eastAsia="Calibri" w:hAnsi="Calibri" w:cs="Calibri"/>
          <w:b/>
          <w:bCs/>
          <w:color w:val="000000" w:themeColor="text1"/>
          <w:szCs w:val="22"/>
        </w:rPr>
        <w:t>all required specifications and operational requirements</w:t>
      </w:r>
      <w:r w:rsidRPr="4D40F02C">
        <w:rPr>
          <w:rFonts w:ascii="Calibri" w:eastAsia="Calibri" w:hAnsi="Calibri" w:cs="Calibri"/>
          <w:color w:val="000000" w:themeColor="text1"/>
          <w:szCs w:val="22"/>
        </w:rPr>
        <w:t>, particularly considering the humanitarian and emergency context.</w:t>
      </w:r>
    </w:p>
    <w:p w14:paraId="71C68D9A" w14:textId="360E7962"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Technical evaluation will be scored against the following criteria:</w:t>
      </w:r>
    </w:p>
    <w:p w14:paraId="788526B7" w14:textId="37A4B1C3"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1. Compliance with Technical Specifications (30%)</w:t>
      </w:r>
    </w:p>
    <w:p w14:paraId="2F1FB035" w14:textId="0CD47F68" w:rsidR="00FE5AFE" w:rsidRDefault="35518A2A" w:rsidP="4D40F02C">
      <w:pPr>
        <w:pStyle w:val="ListParagraph"/>
        <w:numPr>
          <w:ilvl w:val="0"/>
          <w:numId w:val="12"/>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Full conformity with required specifications for:</w:t>
      </w:r>
    </w:p>
    <w:p w14:paraId="58D647AA" w14:textId="56DC6903" w:rsidR="00FE5AFE" w:rsidRDefault="35518A2A" w:rsidP="4D40F02C">
      <w:pPr>
        <w:pStyle w:val="ListParagraph"/>
        <w:numPr>
          <w:ilvl w:val="1"/>
          <w:numId w:val="11"/>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4x4 vehicles</w:t>
      </w:r>
    </w:p>
    <w:p w14:paraId="3F3E0F8A" w14:textId="7A30E9DB" w:rsidR="00FE5AFE" w:rsidRDefault="35518A2A" w:rsidP="4D40F02C">
      <w:pPr>
        <w:pStyle w:val="ListParagraph"/>
        <w:numPr>
          <w:ilvl w:val="1"/>
          <w:numId w:val="11"/>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Fully equipped ambulance (as per Annex D)</w:t>
      </w:r>
    </w:p>
    <w:p w14:paraId="76283E6F" w14:textId="2DF0A84B" w:rsidR="00FE5AFE" w:rsidRDefault="35518A2A" w:rsidP="4D40F02C">
      <w:pPr>
        <w:pStyle w:val="ListParagraph"/>
        <w:numPr>
          <w:ilvl w:val="0"/>
          <w:numId w:val="10"/>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Compliance with safety, performance, and durability standards</w:t>
      </w:r>
    </w:p>
    <w:p w14:paraId="7599A344" w14:textId="0A4F44C3" w:rsidR="00FE5AFE" w:rsidRDefault="35518A2A" w:rsidP="4D40F02C">
      <w:pPr>
        <w:pStyle w:val="ListParagraph"/>
        <w:numPr>
          <w:ilvl w:val="0"/>
          <w:numId w:val="10"/>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Quality and completeness of accessories and fittings</w:t>
      </w:r>
    </w:p>
    <w:p w14:paraId="0A8B3BCA" w14:textId="4E34E5BB" w:rsidR="00FE5AFE" w:rsidRDefault="35518A2A" w:rsidP="4D40F02C">
      <w:pPr>
        <w:pStyle w:val="ListParagraph"/>
        <w:numPr>
          <w:ilvl w:val="0"/>
          <w:numId w:val="10"/>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Availability of manufacturer warranty and after-sales service</w:t>
      </w:r>
    </w:p>
    <w:p w14:paraId="0A23A285" w14:textId="6C3BBA75"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Non-compliant technical offers may be rejected.</w:t>
      </w:r>
    </w:p>
    <w:p w14:paraId="7175F581" w14:textId="7A7FC1E5"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3E387D37" w14:textId="7BFC42C1"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2. Delivery Timeline &amp; Logistics Capacity (15%)</w:t>
      </w:r>
    </w:p>
    <w:p w14:paraId="7930587A" w14:textId="5B0320B9" w:rsidR="00FE5AFE" w:rsidRDefault="35518A2A" w:rsidP="4D40F02C">
      <w:pPr>
        <w:pStyle w:val="ListParagraph"/>
        <w:numPr>
          <w:ilvl w:val="0"/>
          <w:numId w:val="9"/>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Ability to meet or improve the required delivery date</w:t>
      </w:r>
    </w:p>
    <w:p w14:paraId="71232838" w14:textId="0AFFCFE0" w:rsidR="00FE5AFE" w:rsidRDefault="35518A2A" w:rsidP="4D40F02C">
      <w:pPr>
        <w:pStyle w:val="ListParagraph"/>
        <w:numPr>
          <w:ilvl w:val="0"/>
          <w:numId w:val="9"/>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Availability of vehicles at time of award</w:t>
      </w:r>
    </w:p>
    <w:p w14:paraId="4D205A4D" w14:textId="745A4F5A" w:rsidR="00FE5AFE" w:rsidRDefault="35518A2A" w:rsidP="4D40F02C">
      <w:pPr>
        <w:pStyle w:val="ListParagraph"/>
        <w:numPr>
          <w:ilvl w:val="0"/>
          <w:numId w:val="9"/>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Proven logistics and customs clearance capacity in Sudan</w:t>
      </w:r>
    </w:p>
    <w:p w14:paraId="1C777936" w14:textId="13BA882F" w:rsidR="00FE5AFE" w:rsidRDefault="35518A2A" w:rsidP="4D40F02C">
      <w:pPr>
        <w:pStyle w:val="ListParagraph"/>
        <w:numPr>
          <w:ilvl w:val="0"/>
          <w:numId w:val="9"/>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Clear delivery and handover plan</w:t>
      </w:r>
    </w:p>
    <w:p w14:paraId="625C51EB" w14:textId="0F064544"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525F9622" w14:textId="2BAA1B86"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3. Experience &amp; Past Performance (15%)</w:t>
      </w:r>
    </w:p>
    <w:p w14:paraId="5D99453B" w14:textId="4A39369F" w:rsidR="00FE5AFE" w:rsidRDefault="35518A2A" w:rsidP="4D40F02C">
      <w:pPr>
        <w:pStyle w:val="ListParagraph"/>
        <w:numPr>
          <w:ilvl w:val="0"/>
          <w:numId w:val="8"/>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Demonstrated experience in supplying similar vehicles or ambulances</w:t>
      </w:r>
    </w:p>
    <w:p w14:paraId="50DB0E87" w14:textId="48AFACFD" w:rsidR="00FE5AFE" w:rsidRDefault="35518A2A" w:rsidP="4D40F02C">
      <w:pPr>
        <w:pStyle w:val="ListParagraph"/>
        <w:numPr>
          <w:ilvl w:val="0"/>
          <w:numId w:val="8"/>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Experience with humanitarian organizations, NGOs, or donor-funded projects</w:t>
      </w:r>
    </w:p>
    <w:p w14:paraId="0E173E01" w14:textId="27861D13" w:rsidR="00FE5AFE" w:rsidRDefault="35518A2A" w:rsidP="4D40F02C">
      <w:pPr>
        <w:pStyle w:val="ListParagraph"/>
        <w:numPr>
          <w:ilvl w:val="0"/>
          <w:numId w:val="8"/>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Quality and relevance of past performance documentation (contracts, POs, completion certificates)</w:t>
      </w:r>
    </w:p>
    <w:p w14:paraId="44CD7408" w14:textId="31EA9C69" w:rsidR="00FE5AFE" w:rsidRDefault="35518A2A" w:rsidP="4D40F02C">
      <w:pPr>
        <w:pStyle w:val="ListParagraph"/>
        <w:numPr>
          <w:ilvl w:val="0"/>
          <w:numId w:val="8"/>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Minimum of three verifiable references</w:t>
      </w:r>
    </w:p>
    <w:p w14:paraId="43CDE283" w14:textId="0E55311B"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7264093B" w14:textId="160D6568"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4. Warranty, After-Sales Support &amp; Spare Parts Availability (10%)</w:t>
      </w:r>
    </w:p>
    <w:p w14:paraId="4E137211" w14:textId="7E33083D" w:rsidR="00FE5AFE" w:rsidRDefault="35518A2A" w:rsidP="4D40F02C">
      <w:pPr>
        <w:pStyle w:val="ListParagraph"/>
        <w:numPr>
          <w:ilvl w:val="0"/>
          <w:numId w:val="7"/>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Length and coverage of warranty</w:t>
      </w:r>
    </w:p>
    <w:p w14:paraId="55AB68DB" w14:textId="56065932" w:rsidR="00FE5AFE" w:rsidRDefault="35518A2A" w:rsidP="4D40F02C">
      <w:pPr>
        <w:pStyle w:val="ListParagraph"/>
        <w:numPr>
          <w:ilvl w:val="0"/>
          <w:numId w:val="7"/>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Availability of authorized service centers in Sudan or the region</w:t>
      </w:r>
    </w:p>
    <w:p w14:paraId="50824C01" w14:textId="0D7C031D" w:rsidR="00FE5AFE" w:rsidRDefault="35518A2A" w:rsidP="4D40F02C">
      <w:pPr>
        <w:pStyle w:val="ListParagraph"/>
        <w:numPr>
          <w:ilvl w:val="0"/>
          <w:numId w:val="7"/>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Availability of spare parts and technical support</w:t>
      </w:r>
    </w:p>
    <w:p w14:paraId="77563103" w14:textId="09FFD0BB" w:rsidR="00FE5AFE" w:rsidRDefault="35518A2A" w:rsidP="4D40F02C">
      <w:pPr>
        <w:pStyle w:val="ListParagraph"/>
        <w:numPr>
          <w:ilvl w:val="0"/>
          <w:numId w:val="7"/>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Responsiveness to maintenance or defect claims</w:t>
      </w:r>
    </w:p>
    <w:p w14:paraId="528CF21F" w14:textId="50479B87"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1F226349" w14:textId="6B730205"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Stage 3 – Financial Evaluation (30%)</w:t>
      </w:r>
    </w:p>
    <w:p w14:paraId="76AABCC6" w14:textId="184E27F9"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Financial proposals of technically compliant bidders will be evaluated based on </w:t>
      </w:r>
      <w:r w:rsidRPr="4D40F02C">
        <w:rPr>
          <w:rFonts w:ascii="Calibri" w:eastAsia="Calibri" w:hAnsi="Calibri" w:cs="Calibri"/>
          <w:b/>
          <w:bCs/>
          <w:color w:val="000000" w:themeColor="text1"/>
          <w:szCs w:val="22"/>
        </w:rPr>
        <w:t>value for money</w:t>
      </w:r>
      <w:r w:rsidRPr="4D40F02C">
        <w:rPr>
          <w:rFonts w:ascii="Calibri" w:eastAsia="Calibri" w:hAnsi="Calibri" w:cs="Calibri"/>
          <w:color w:val="000000" w:themeColor="text1"/>
          <w:szCs w:val="22"/>
        </w:rPr>
        <w:t>, transparency, and sustainability.</w:t>
      </w:r>
    </w:p>
    <w:p w14:paraId="4012DBB4" w14:textId="2C6E4D25"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Financial evaluation criteria include:</w:t>
      </w:r>
    </w:p>
    <w:p w14:paraId="78A1785A" w14:textId="7FDB2AB2"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1. Price Competitiveness &amp; Cost Reasonableness (20%)</w:t>
      </w:r>
    </w:p>
    <w:p w14:paraId="661248A5" w14:textId="460964DE" w:rsidR="00FE5AFE" w:rsidRDefault="35518A2A" w:rsidP="4D40F02C">
      <w:pPr>
        <w:pStyle w:val="ListParagraph"/>
        <w:numPr>
          <w:ilvl w:val="0"/>
          <w:numId w:val="6"/>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Total evaluated cost, inclusive and exclusive of applicable taxes</w:t>
      </w:r>
    </w:p>
    <w:p w14:paraId="57672624" w14:textId="5EE78327" w:rsidR="00FE5AFE" w:rsidRDefault="35518A2A" w:rsidP="4D40F02C">
      <w:pPr>
        <w:pStyle w:val="ListParagraph"/>
        <w:numPr>
          <w:ilvl w:val="0"/>
          <w:numId w:val="6"/>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Cost realism and consistency with market rates</w:t>
      </w:r>
    </w:p>
    <w:p w14:paraId="1C6BCBBC" w14:textId="32B5F78B" w:rsidR="00FE5AFE" w:rsidRDefault="35518A2A" w:rsidP="4D40F02C">
      <w:pPr>
        <w:pStyle w:val="ListParagraph"/>
        <w:numPr>
          <w:ilvl w:val="0"/>
          <w:numId w:val="6"/>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Clear cost breakdown</w:t>
      </w:r>
    </w:p>
    <w:p w14:paraId="505AA726" w14:textId="5BCB42A4"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 </w:t>
      </w:r>
    </w:p>
    <w:p w14:paraId="430110EE" w14:textId="2B90173F"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2. Price Stability &amp; Financial Capacity (10%)</w:t>
      </w:r>
    </w:p>
    <w:p w14:paraId="7B78FF2F" w14:textId="0A20B3C8" w:rsidR="00FE5AFE" w:rsidRDefault="35518A2A" w:rsidP="4D40F02C">
      <w:pPr>
        <w:pStyle w:val="ListParagraph"/>
        <w:numPr>
          <w:ilvl w:val="0"/>
          <w:numId w:val="5"/>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Ability to maintain fixed prices as offered</w:t>
      </w:r>
    </w:p>
    <w:p w14:paraId="33445515" w14:textId="169DFF60" w:rsidR="00FE5AFE" w:rsidRDefault="35518A2A" w:rsidP="4D40F02C">
      <w:pPr>
        <w:pStyle w:val="ListParagraph"/>
        <w:numPr>
          <w:ilvl w:val="0"/>
          <w:numId w:val="5"/>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Financial capacity to deliver without advance payment, if required</w:t>
      </w:r>
    </w:p>
    <w:p w14:paraId="5568030F" w14:textId="16C6EC89" w:rsidR="00FE5AFE" w:rsidRDefault="35518A2A" w:rsidP="4D40F02C">
      <w:pPr>
        <w:pStyle w:val="ListParagraph"/>
        <w:numPr>
          <w:ilvl w:val="0"/>
          <w:numId w:val="5"/>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Evidence of financial sustainability (e.g. bank statements)</w:t>
      </w:r>
    </w:p>
    <w:p w14:paraId="0A1E0941" w14:textId="3B69CF4F" w:rsidR="00FE5AFE" w:rsidRDefault="00FE5AFE" w:rsidP="4D40F02C">
      <w:pPr>
        <w:shd w:val="clear" w:color="auto" w:fill="FFFFFF" w:themeFill="background1"/>
        <w:jc w:val="center"/>
      </w:pPr>
    </w:p>
    <w:p w14:paraId="3DD54097" w14:textId="1B52096A" w:rsidR="00FE5AFE" w:rsidRDefault="00FE5AFE" w:rsidP="4D40F02C">
      <w:pPr>
        <w:shd w:val="clear" w:color="auto" w:fill="FFFFFF" w:themeFill="background1"/>
        <w:jc w:val="left"/>
        <w:rPr>
          <w:rFonts w:ascii="Calibri" w:eastAsia="Calibri" w:hAnsi="Calibri" w:cs="Calibri"/>
          <w:b/>
          <w:bCs/>
          <w:color w:val="000000" w:themeColor="text1"/>
          <w:szCs w:val="22"/>
        </w:rPr>
      </w:pPr>
    </w:p>
    <w:p w14:paraId="02AE69F4" w14:textId="3DA62522" w:rsidR="00FE5AFE" w:rsidRDefault="35518A2A" w:rsidP="4D40F02C">
      <w:pPr>
        <w:shd w:val="clear" w:color="auto" w:fill="FFFFFF" w:themeFill="background1"/>
        <w:jc w:val="left"/>
      </w:pPr>
      <w:r w:rsidRPr="4D40F02C">
        <w:rPr>
          <w:rFonts w:ascii="Calibri" w:eastAsia="Calibri" w:hAnsi="Calibri" w:cs="Calibri"/>
          <w:b/>
          <w:bCs/>
          <w:color w:val="000000" w:themeColor="text1"/>
          <w:szCs w:val="22"/>
        </w:rPr>
        <w:t>Final Award Decision</w:t>
      </w:r>
    </w:p>
    <w:p w14:paraId="7707E366" w14:textId="0001E38A"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 xml:space="preserve">The contract will be awarded to the bidder achieving the </w:t>
      </w:r>
      <w:r w:rsidRPr="4D40F02C">
        <w:rPr>
          <w:rFonts w:ascii="Calibri" w:eastAsia="Calibri" w:hAnsi="Calibri" w:cs="Calibri"/>
          <w:b/>
          <w:bCs/>
          <w:color w:val="000000" w:themeColor="text1"/>
          <w:szCs w:val="22"/>
        </w:rPr>
        <w:t>highest combined technical and financial score</w:t>
      </w:r>
      <w:r w:rsidRPr="4D40F02C">
        <w:rPr>
          <w:rFonts w:ascii="Calibri" w:eastAsia="Calibri" w:hAnsi="Calibri" w:cs="Calibri"/>
          <w:color w:val="000000" w:themeColor="text1"/>
          <w:szCs w:val="22"/>
        </w:rPr>
        <w:t>, provided that:</w:t>
      </w:r>
    </w:p>
    <w:p w14:paraId="1FB42B16" w14:textId="2B9DD1E0" w:rsidR="00FE5AFE" w:rsidRDefault="35518A2A" w:rsidP="4D40F02C">
      <w:pPr>
        <w:pStyle w:val="ListParagraph"/>
        <w:numPr>
          <w:ilvl w:val="0"/>
          <w:numId w:val="4"/>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The bid remains compliant with all donor, legal, and ethical requirements</w:t>
      </w:r>
    </w:p>
    <w:p w14:paraId="290A32C5" w14:textId="1F50024B" w:rsidR="00FE5AFE" w:rsidRDefault="35518A2A" w:rsidP="4D40F02C">
      <w:pPr>
        <w:pStyle w:val="ListParagraph"/>
        <w:numPr>
          <w:ilvl w:val="0"/>
          <w:numId w:val="4"/>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The bidder passes internal due diligence and risk assessment checks</w:t>
      </w:r>
    </w:p>
    <w:p w14:paraId="17CAC550" w14:textId="007F39D9" w:rsidR="00FE5AFE" w:rsidRDefault="35518A2A" w:rsidP="4D40F02C">
      <w:pPr>
        <w:shd w:val="clear" w:color="auto" w:fill="FFFFFF" w:themeFill="background1"/>
        <w:jc w:val="left"/>
      </w:pPr>
      <w:r w:rsidRPr="4D40F02C">
        <w:rPr>
          <w:rFonts w:ascii="Calibri" w:eastAsia="Calibri" w:hAnsi="Calibri" w:cs="Calibri"/>
          <w:color w:val="000000" w:themeColor="text1"/>
          <w:szCs w:val="22"/>
        </w:rPr>
        <w:t>Relief International reserves the right to:</w:t>
      </w:r>
    </w:p>
    <w:p w14:paraId="42CBEDAD" w14:textId="2CC9495D" w:rsidR="00FE5AFE" w:rsidRDefault="35518A2A" w:rsidP="4D40F02C">
      <w:pPr>
        <w:pStyle w:val="ListParagraph"/>
        <w:numPr>
          <w:ilvl w:val="0"/>
          <w:numId w:val="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Award the contract in full or in part</w:t>
      </w:r>
    </w:p>
    <w:p w14:paraId="189F6540" w14:textId="10D1A417" w:rsidR="00FE5AFE" w:rsidRDefault="35518A2A" w:rsidP="4D40F02C">
      <w:pPr>
        <w:pStyle w:val="ListParagraph"/>
        <w:numPr>
          <w:ilvl w:val="0"/>
          <w:numId w:val="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Reject any or all bids without obligation to award</w:t>
      </w:r>
    </w:p>
    <w:p w14:paraId="28EA1AE5" w14:textId="4E69828F" w:rsidR="00FE5AFE" w:rsidRDefault="35518A2A" w:rsidP="4D40F02C">
      <w:pPr>
        <w:pStyle w:val="ListParagraph"/>
        <w:numPr>
          <w:ilvl w:val="0"/>
          <w:numId w:val="3"/>
        </w:numPr>
        <w:shd w:val="clear" w:color="auto" w:fill="FFFFFF" w:themeFill="background1"/>
        <w:jc w:val="left"/>
        <w:rPr>
          <w:rFonts w:ascii="Calibri" w:eastAsia="Calibri" w:hAnsi="Calibri" w:cs="Calibri"/>
          <w:color w:val="000000" w:themeColor="text1"/>
          <w:szCs w:val="22"/>
        </w:rPr>
      </w:pPr>
      <w:r w:rsidRPr="4D40F02C">
        <w:rPr>
          <w:rFonts w:ascii="Calibri" w:eastAsia="Calibri" w:hAnsi="Calibri" w:cs="Calibri"/>
          <w:color w:val="000000" w:themeColor="text1"/>
          <w:szCs w:val="22"/>
        </w:rPr>
        <w:t>Seek clarifications without permitting changes to price or substance of the bid</w:t>
      </w:r>
    </w:p>
    <w:p w14:paraId="57F32D36" w14:textId="20A95E57" w:rsidR="00FE5AFE" w:rsidRDefault="00FE5AFE" w:rsidP="4D40F02C">
      <w:pPr>
        <w:shd w:val="clear" w:color="auto" w:fill="FFFFFF" w:themeFill="background1"/>
        <w:jc w:val="left"/>
        <w:rPr>
          <w:rFonts w:ascii="Calibri" w:eastAsia="Calibri" w:hAnsi="Calibri" w:cs="Calibri"/>
          <w:color w:val="000000" w:themeColor="text1"/>
          <w:szCs w:val="22"/>
        </w:rPr>
      </w:pPr>
    </w:p>
    <w:p w14:paraId="06220C6E" w14:textId="0DC8505E" w:rsidR="00FE5AFE" w:rsidRDefault="794FD484" w:rsidP="4D40F02C">
      <w:pPr>
        <w:shd w:val="clear" w:color="auto" w:fill="FFFFFF" w:themeFill="background1"/>
        <w:jc w:val="left"/>
      </w:pPr>
      <w:r w:rsidRPr="4D40F02C">
        <w:rPr>
          <w:rFonts w:ascii="Calibri" w:eastAsia="Calibri" w:hAnsi="Calibri" w:cs="Calibri"/>
          <w:b/>
          <w:bCs/>
          <w:color w:val="000000" w:themeColor="text1"/>
          <w:szCs w:val="22"/>
        </w:rPr>
        <w:t>Delivery terms and documentation</w:t>
      </w:r>
    </w:p>
    <w:p w14:paraId="305E5208" w14:textId="47F736AA" w:rsidR="00FE5AFE" w:rsidRDefault="5511658B" w:rsidP="4D40F02C">
      <w:pPr>
        <w:pStyle w:val="ListParagraph"/>
        <w:numPr>
          <w:ilvl w:val="0"/>
          <w:numId w:val="2"/>
        </w:numPr>
        <w:shd w:val="clear" w:color="auto" w:fill="FFFFFF" w:themeFill="background1"/>
        <w:jc w:val="left"/>
        <w:rPr>
          <w:rFonts w:ascii="Calibri" w:eastAsia="Calibri" w:hAnsi="Calibri" w:cs="Calibri"/>
          <w:color w:val="000000" w:themeColor="text1"/>
        </w:rPr>
      </w:pPr>
      <w:r w:rsidRPr="7E3E2D42">
        <w:rPr>
          <w:rFonts w:ascii="Calibri" w:eastAsia="Calibri" w:hAnsi="Calibri" w:cs="Calibri"/>
          <w:color w:val="000000" w:themeColor="text1"/>
        </w:rPr>
        <w:t>The d</w:t>
      </w:r>
      <w:r w:rsidR="794FD484" w:rsidRPr="7E3E2D42">
        <w:rPr>
          <w:rFonts w:ascii="Calibri" w:eastAsia="Calibri" w:hAnsi="Calibri" w:cs="Calibri"/>
          <w:color w:val="000000" w:themeColor="text1"/>
        </w:rPr>
        <w:t>elivery</w:t>
      </w:r>
      <w:r w:rsidR="339EFFBF" w:rsidRPr="7E3E2D42">
        <w:rPr>
          <w:rFonts w:ascii="Calibri" w:eastAsia="Calibri" w:hAnsi="Calibri" w:cs="Calibri"/>
          <w:color w:val="000000" w:themeColor="text1"/>
        </w:rPr>
        <w:t xml:space="preserve"> location for the </w:t>
      </w:r>
      <w:r w:rsidR="6C7A48E5" w:rsidRPr="7E3E2D42">
        <w:rPr>
          <w:rFonts w:ascii="Calibri" w:eastAsia="Calibri" w:hAnsi="Calibri" w:cs="Calibri"/>
          <w:color w:val="000000" w:themeColor="text1"/>
        </w:rPr>
        <w:t xml:space="preserve">three (3) </w:t>
      </w:r>
      <w:r w:rsidR="339EFFBF" w:rsidRPr="7E3E2D42">
        <w:rPr>
          <w:rFonts w:ascii="Calibri" w:eastAsia="Calibri" w:hAnsi="Calibri" w:cs="Calibri"/>
          <w:color w:val="000000" w:themeColor="text1"/>
        </w:rPr>
        <w:t>4x4 vehicles and the 1 fully equipped ambulance is Port Sudan</w:t>
      </w:r>
      <w:r w:rsidR="54501855" w:rsidRPr="7E3E2D42">
        <w:rPr>
          <w:rFonts w:ascii="Calibri" w:eastAsia="Calibri" w:hAnsi="Calibri" w:cs="Calibri"/>
          <w:color w:val="000000" w:themeColor="text1"/>
        </w:rPr>
        <w:t>. The bidder will be required to provide the</w:t>
      </w:r>
      <w:r w:rsidR="794FD484" w:rsidRPr="7E3E2D42">
        <w:rPr>
          <w:rFonts w:ascii="Calibri" w:eastAsia="Calibri" w:hAnsi="Calibri" w:cs="Calibri"/>
          <w:color w:val="000000" w:themeColor="text1"/>
        </w:rPr>
        <w:t xml:space="preserve"> chassis/VIN details, certificate of </w:t>
      </w:r>
      <w:r w:rsidR="15497067" w:rsidRPr="7E3E2D42">
        <w:rPr>
          <w:rFonts w:ascii="Calibri" w:eastAsia="Calibri" w:hAnsi="Calibri" w:cs="Calibri"/>
          <w:color w:val="000000" w:themeColor="text1"/>
        </w:rPr>
        <w:t>origin,</w:t>
      </w:r>
      <w:r w:rsidR="794FD484" w:rsidRPr="7E3E2D42">
        <w:rPr>
          <w:rFonts w:ascii="Calibri" w:eastAsia="Calibri" w:hAnsi="Calibri" w:cs="Calibri"/>
          <w:color w:val="000000" w:themeColor="text1"/>
        </w:rPr>
        <w:t xml:space="preserve"> warranty document</w:t>
      </w:r>
      <w:r w:rsidR="3C25BD62" w:rsidRPr="7E3E2D42">
        <w:rPr>
          <w:rFonts w:ascii="Calibri" w:eastAsia="Calibri" w:hAnsi="Calibri" w:cs="Calibri"/>
          <w:color w:val="000000" w:themeColor="text1"/>
        </w:rPr>
        <w:t>s</w:t>
      </w:r>
      <w:r w:rsidR="74911E4A" w:rsidRPr="7E3E2D42">
        <w:rPr>
          <w:rFonts w:ascii="Calibri" w:eastAsia="Calibri" w:hAnsi="Calibri" w:cs="Calibri"/>
          <w:color w:val="000000" w:themeColor="text1"/>
        </w:rPr>
        <w:t xml:space="preserve">, etc. </w:t>
      </w:r>
      <w:r w:rsidR="3C25BD62" w:rsidRPr="7E3E2D42">
        <w:rPr>
          <w:rFonts w:ascii="Calibri" w:eastAsia="Calibri" w:hAnsi="Calibri" w:cs="Calibri"/>
          <w:color w:val="000000" w:themeColor="text1"/>
        </w:rPr>
        <w:t xml:space="preserve">during the handover inspection. </w:t>
      </w:r>
    </w:p>
    <w:p w14:paraId="4FB5BA2C" w14:textId="4420E0E8" w:rsidR="007C01F7" w:rsidRDefault="007C01F7" w:rsidP="0046171F">
      <w:pPr>
        <w:shd w:val="clear" w:color="auto" w:fill="FFFFFF" w:themeFill="background1"/>
        <w:ind w:left="720"/>
        <w:jc w:val="left"/>
      </w:pPr>
    </w:p>
    <w:p w14:paraId="268A89EE" w14:textId="5B1DAF78" w:rsidR="0046171F" w:rsidRPr="0046171F" w:rsidRDefault="0046171F" w:rsidP="0046171F">
      <w:pPr>
        <w:shd w:val="clear" w:color="auto" w:fill="FFFFFF" w:themeFill="background1"/>
        <w:ind w:left="720"/>
        <w:jc w:val="left"/>
      </w:pPr>
    </w:p>
    <w:p w14:paraId="6D741366" w14:textId="2BDCBE7D" w:rsidR="001B706D" w:rsidRPr="0093375C" w:rsidRDefault="001B706D" w:rsidP="4D40F02C">
      <w:pPr>
        <w:spacing w:beforeAutospacing="1" w:afterAutospacing="1"/>
        <w:ind w:left="720"/>
        <w:jc w:val="left"/>
        <w:rPr>
          <w:rFonts w:ascii="Calibri" w:hAnsi="Calibri"/>
          <w:b/>
          <w:bCs/>
          <w:u w:val="single"/>
        </w:rPr>
      </w:pPr>
      <w:r w:rsidRPr="4D40F02C">
        <w:rPr>
          <w:rFonts w:ascii="Calibri" w:hAnsi="Calibri"/>
          <w:b/>
          <w:bCs/>
          <w:u w:val="single"/>
        </w:rPr>
        <w:t>ANNEX A</w:t>
      </w:r>
    </w:p>
    <w:p w14:paraId="319C3965" w14:textId="77777777" w:rsidR="002B119F" w:rsidRPr="0093375C" w:rsidRDefault="005A78D0" w:rsidP="005A78D0">
      <w:pPr>
        <w:rPr>
          <w:rFonts w:ascii="Calibri" w:hAnsi="Calibri"/>
          <w:b/>
          <w:szCs w:val="22"/>
        </w:rPr>
      </w:pPr>
      <w:r>
        <w:rPr>
          <w:rFonts w:ascii="Calibri" w:hAnsi="Calibri"/>
          <w:b/>
          <w:szCs w:val="22"/>
        </w:rPr>
        <w:t xml:space="preserve">Part One: </w:t>
      </w:r>
      <w:r w:rsidR="00611BD4" w:rsidRPr="0093375C">
        <w:rPr>
          <w:rFonts w:ascii="Calibri" w:hAnsi="Calibri"/>
          <w:b/>
          <w:szCs w:val="22"/>
        </w:rPr>
        <w:t>RI</w:t>
      </w:r>
      <w:r w:rsidR="002B119F" w:rsidRPr="0093375C">
        <w:rPr>
          <w:rFonts w:ascii="Calibri" w:hAnsi="Calibri"/>
          <w:b/>
          <w:szCs w:val="22"/>
        </w:rPr>
        <w:t xml:space="preserve"> BID</w:t>
      </w:r>
      <w:r w:rsidR="008F3297" w:rsidRPr="0093375C">
        <w:rPr>
          <w:rFonts w:ascii="Calibri" w:hAnsi="Calibri"/>
          <w:b/>
          <w:szCs w:val="22"/>
        </w:rPr>
        <w:t xml:space="preserve"> </w:t>
      </w:r>
      <w:r w:rsidR="002B119F" w:rsidRPr="0093375C">
        <w:rPr>
          <w:rFonts w:ascii="Calibri" w:hAnsi="Calibri"/>
          <w:b/>
          <w:szCs w:val="22"/>
        </w:rPr>
        <w:t>FORM –</w:t>
      </w:r>
      <w:r w:rsidR="001B706D" w:rsidRPr="0093375C">
        <w:rPr>
          <w:rFonts w:ascii="Calibri" w:hAnsi="Calibri"/>
          <w:b/>
          <w:szCs w:val="22"/>
        </w:rPr>
        <w:t xml:space="preserve"> Invitation To Bid</w:t>
      </w:r>
      <w:r w:rsidR="002B119F" w:rsidRPr="0093375C">
        <w:rPr>
          <w:rFonts w:ascii="Calibri" w:hAnsi="Calibri"/>
          <w:b/>
          <w:szCs w:val="22"/>
        </w:rPr>
        <w:t xml:space="preserve"> No: </w:t>
      </w:r>
      <w:r w:rsidR="00FE453A">
        <w:rPr>
          <w:rFonts w:ascii="Calibri" w:hAnsi="Calibri"/>
          <w:b/>
          <w:color w:val="FF0000"/>
          <w:spacing w:val="-3"/>
          <w:szCs w:val="22"/>
        </w:rPr>
        <w:t xml:space="preserve">PR-SDN-PS-025-246 Purchase of New Vehicles 4x4 and Fully Equipped Ambulance </w:t>
      </w:r>
      <w:r w:rsidR="00FE453A" w:rsidRPr="0093375C">
        <w:rPr>
          <w:rFonts w:ascii="Calibri" w:hAnsi="Calibri"/>
          <w:b/>
          <w:color w:val="FF0000"/>
          <w:spacing w:val="-3"/>
          <w:szCs w:val="22"/>
        </w:rPr>
        <w:t xml:space="preserve"> </w:t>
      </w:r>
      <w:r w:rsidR="001B706D" w:rsidRPr="0093375C">
        <w:rPr>
          <w:rFonts w:ascii="Calibri" w:hAnsi="Calibri"/>
          <w:b/>
          <w:szCs w:val="22"/>
        </w:rPr>
        <w:tab/>
      </w:r>
    </w:p>
    <w:p w14:paraId="62EBF3C5" w14:textId="77777777" w:rsidR="002B119F" w:rsidRPr="0093375C" w:rsidRDefault="002B119F" w:rsidP="00FE12AA">
      <w:pPr>
        <w:rPr>
          <w:rFonts w:ascii="Calibri" w:hAnsi="Calibri"/>
          <w:b/>
          <w:szCs w:val="22"/>
        </w:rPr>
      </w:pPr>
    </w:p>
    <w:tbl>
      <w:tblPr>
        <w:tblW w:w="14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
        <w:gridCol w:w="702"/>
        <w:gridCol w:w="468"/>
        <w:gridCol w:w="900"/>
        <w:gridCol w:w="2790"/>
        <w:gridCol w:w="1170"/>
        <w:gridCol w:w="1170"/>
        <w:gridCol w:w="2430"/>
        <w:gridCol w:w="1260"/>
        <w:gridCol w:w="1350"/>
        <w:gridCol w:w="1440"/>
      </w:tblGrid>
      <w:tr w:rsidR="00FE12AA" w:rsidRPr="0093375C" w14:paraId="35CA560E" w14:textId="77777777" w:rsidTr="4D40F02C">
        <w:trPr>
          <w:trHeight w:val="332"/>
        </w:trPr>
        <w:tc>
          <w:tcPr>
            <w:tcW w:w="1170" w:type="dxa"/>
            <w:gridSpan w:val="2"/>
            <w:shd w:val="clear" w:color="auto" w:fill="E2EFD9" w:themeFill="accent6" w:themeFillTint="33"/>
          </w:tcPr>
          <w:p w14:paraId="6D98A12B" w14:textId="77777777" w:rsidR="00FE12AA" w:rsidRPr="0093375C" w:rsidRDefault="00FE12AA" w:rsidP="002B119F">
            <w:pPr>
              <w:jc w:val="center"/>
              <w:rPr>
                <w:rFonts w:ascii="Calibri" w:hAnsi="Calibri"/>
                <w:i/>
                <w:szCs w:val="22"/>
              </w:rPr>
            </w:pPr>
          </w:p>
        </w:tc>
        <w:tc>
          <w:tcPr>
            <w:tcW w:w="6498" w:type="dxa"/>
            <w:gridSpan w:val="5"/>
            <w:shd w:val="clear" w:color="auto" w:fill="E2EFD9" w:themeFill="accent6" w:themeFillTint="33"/>
            <w:vAlign w:val="center"/>
          </w:tcPr>
          <w:p w14:paraId="477D6C86" w14:textId="77777777" w:rsidR="00FE12AA" w:rsidRPr="0093375C" w:rsidRDefault="00FE12AA" w:rsidP="002B119F">
            <w:pPr>
              <w:jc w:val="center"/>
              <w:rPr>
                <w:rFonts w:ascii="Calibri" w:hAnsi="Calibri"/>
                <w:i/>
                <w:szCs w:val="22"/>
              </w:rPr>
            </w:pPr>
            <w:r w:rsidRPr="0093375C">
              <w:rPr>
                <w:rFonts w:ascii="Calibri" w:hAnsi="Calibri"/>
                <w:i/>
                <w:szCs w:val="22"/>
              </w:rPr>
              <w:t>RI to complete</w:t>
            </w:r>
          </w:p>
        </w:tc>
        <w:tc>
          <w:tcPr>
            <w:tcW w:w="6480" w:type="dxa"/>
            <w:gridSpan w:val="4"/>
            <w:vAlign w:val="center"/>
          </w:tcPr>
          <w:p w14:paraId="2D75BEE6" w14:textId="77777777" w:rsidR="00FE12AA" w:rsidRPr="0093375C" w:rsidRDefault="00FE12AA" w:rsidP="002B119F">
            <w:pPr>
              <w:jc w:val="center"/>
              <w:rPr>
                <w:rFonts w:ascii="Calibri" w:hAnsi="Calibri"/>
                <w:i/>
                <w:szCs w:val="22"/>
              </w:rPr>
            </w:pPr>
            <w:r w:rsidRPr="0093375C">
              <w:rPr>
                <w:rFonts w:ascii="Calibri" w:hAnsi="Calibri"/>
                <w:i/>
                <w:szCs w:val="22"/>
              </w:rPr>
              <w:t>Bidder to complete</w:t>
            </w:r>
          </w:p>
        </w:tc>
      </w:tr>
      <w:tr w:rsidR="00FE12AA" w:rsidRPr="0093375C" w14:paraId="28AFC7B1" w14:textId="77777777" w:rsidTr="4D40F02C">
        <w:trPr>
          <w:trHeight w:val="890"/>
        </w:trPr>
        <w:tc>
          <w:tcPr>
            <w:tcW w:w="468" w:type="dxa"/>
            <w:shd w:val="clear" w:color="auto" w:fill="E2EFD9" w:themeFill="accent6" w:themeFillTint="33"/>
            <w:vAlign w:val="center"/>
          </w:tcPr>
          <w:p w14:paraId="5AFC7B24" w14:textId="77777777" w:rsidR="00FE12AA" w:rsidRPr="0093375C" w:rsidRDefault="00FE12AA" w:rsidP="002B119F">
            <w:pPr>
              <w:jc w:val="center"/>
              <w:rPr>
                <w:rFonts w:ascii="Calibri" w:hAnsi="Calibri"/>
                <w:b/>
                <w:szCs w:val="22"/>
              </w:rPr>
            </w:pPr>
            <w:r>
              <w:rPr>
                <w:rFonts w:ascii="Calibri" w:hAnsi="Calibri"/>
                <w:b/>
                <w:szCs w:val="22"/>
              </w:rPr>
              <w:t>#</w:t>
            </w:r>
          </w:p>
        </w:tc>
        <w:tc>
          <w:tcPr>
            <w:tcW w:w="2070" w:type="dxa"/>
            <w:gridSpan w:val="3"/>
            <w:shd w:val="clear" w:color="auto" w:fill="E2EFD9" w:themeFill="accent6" w:themeFillTint="33"/>
            <w:vAlign w:val="center"/>
          </w:tcPr>
          <w:p w14:paraId="41EEB30E" w14:textId="77777777" w:rsidR="00FE12AA" w:rsidRPr="0093375C" w:rsidRDefault="00FE12AA" w:rsidP="002A19A4">
            <w:pPr>
              <w:jc w:val="center"/>
              <w:rPr>
                <w:rFonts w:ascii="Calibri" w:hAnsi="Calibri"/>
                <w:b/>
                <w:szCs w:val="22"/>
              </w:rPr>
            </w:pPr>
            <w:r>
              <w:rPr>
                <w:rFonts w:ascii="Calibri" w:hAnsi="Calibri"/>
                <w:b/>
                <w:szCs w:val="22"/>
              </w:rPr>
              <w:t>Description of Good / Service for bid</w:t>
            </w:r>
          </w:p>
        </w:tc>
        <w:tc>
          <w:tcPr>
            <w:tcW w:w="2790" w:type="dxa"/>
            <w:shd w:val="clear" w:color="auto" w:fill="E2EFD9" w:themeFill="accent6" w:themeFillTint="33"/>
            <w:vAlign w:val="center"/>
          </w:tcPr>
          <w:p w14:paraId="47EAC909" w14:textId="77777777" w:rsidR="00FE12AA" w:rsidRPr="0093375C" w:rsidRDefault="00FE12AA" w:rsidP="002A19A4">
            <w:pPr>
              <w:jc w:val="center"/>
              <w:rPr>
                <w:rFonts w:ascii="Calibri" w:hAnsi="Calibri"/>
                <w:b/>
                <w:szCs w:val="22"/>
              </w:rPr>
            </w:pPr>
            <w:r>
              <w:rPr>
                <w:rFonts w:ascii="Calibri" w:hAnsi="Calibri"/>
                <w:b/>
                <w:szCs w:val="22"/>
              </w:rPr>
              <w:t>Summary of the requested good /service</w:t>
            </w:r>
          </w:p>
        </w:tc>
        <w:tc>
          <w:tcPr>
            <w:tcW w:w="1170" w:type="dxa"/>
            <w:shd w:val="clear" w:color="auto" w:fill="E2EFD9" w:themeFill="accent6" w:themeFillTint="33"/>
          </w:tcPr>
          <w:p w14:paraId="4880F337" w14:textId="77777777" w:rsidR="00FE12AA" w:rsidRPr="0093375C" w:rsidRDefault="00FE12AA" w:rsidP="002B119F">
            <w:pPr>
              <w:jc w:val="center"/>
              <w:rPr>
                <w:rFonts w:ascii="Calibri" w:hAnsi="Calibri"/>
                <w:b/>
                <w:szCs w:val="22"/>
              </w:rPr>
            </w:pPr>
            <w:r>
              <w:rPr>
                <w:rFonts w:ascii="Calibri" w:hAnsi="Calibri"/>
                <w:b/>
                <w:szCs w:val="22"/>
              </w:rPr>
              <w:t>Unit Form</w:t>
            </w:r>
          </w:p>
        </w:tc>
        <w:tc>
          <w:tcPr>
            <w:tcW w:w="1170" w:type="dxa"/>
            <w:shd w:val="clear" w:color="auto" w:fill="E2EFD9" w:themeFill="accent6" w:themeFillTint="33"/>
            <w:vAlign w:val="center"/>
          </w:tcPr>
          <w:p w14:paraId="6195519C" w14:textId="77777777" w:rsidR="00FE12AA" w:rsidRPr="0093375C" w:rsidRDefault="00FE12AA" w:rsidP="002B119F">
            <w:pPr>
              <w:jc w:val="center"/>
              <w:rPr>
                <w:rFonts w:ascii="Calibri" w:hAnsi="Calibri"/>
                <w:b/>
                <w:szCs w:val="22"/>
              </w:rPr>
            </w:pPr>
            <w:r w:rsidRPr="0093375C">
              <w:rPr>
                <w:rFonts w:ascii="Calibri" w:hAnsi="Calibri"/>
                <w:b/>
                <w:szCs w:val="22"/>
              </w:rPr>
              <w:t>Quantity required</w:t>
            </w:r>
          </w:p>
        </w:tc>
        <w:tc>
          <w:tcPr>
            <w:tcW w:w="2430" w:type="dxa"/>
            <w:vAlign w:val="center"/>
          </w:tcPr>
          <w:p w14:paraId="42F54775" w14:textId="77777777" w:rsidR="00FE12AA" w:rsidRPr="0093375C" w:rsidRDefault="00FE12AA" w:rsidP="002B119F">
            <w:pPr>
              <w:jc w:val="center"/>
              <w:rPr>
                <w:rFonts w:ascii="Calibri" w:hAnsi="Calibri"/>
                <w:b/>
                <w:szCs w:val="22"/>
              </w:rPr>
            </w:pPr>
            <w:r w:rsidRPr="0093375C">
              <w:rPr>
                <w:rFonts w:ascii="Calibri" w:hAnsi="Calibri"/>
                <w:b/>
                <w:szCs w:val="22"/>
              </w:rPr>
              <w:t>Offered specification (if different from required)</w:t>
            </w:r>
          </w:p>
        </w:tc>
        <w:tc>
          <w:tcPr>
            <w:tcW w:w="1260" w:type="dxa"/>
            <w:vAlign w:val="center"/>
          </w:tcPr>
          <w:p w14:paraId="55992166" w14:textId="77777777" w:rsidR="00FE12AA" w:rsidRPr="0093375C" w:rsidRDefault="00FE12AA" w:rsidP="002B119F">
            <w:pPr>
              <w:jc w:val="center"/>
              <w:rPr>
                <w:rFonts w:ascii="Calibri" w:hAnsi="Calibri"/>
                <w:b/>
                <w:szCs w:val="22"/>
              </w:rPr>
            </w:pPr>
            <w:r w:rsidRPr="0093375C">
              <w:rPr>
                <w:rFonts w:ascii="Calibri" w:hAnsi="Calibri"/>
                <w:b/>
                <w:szCs w:val="22"/>
              </w:rPr>
              <w:t>Quantity offered</w:t>
            </w:r>
          </w:p>
        </w:tc>
        <w:tc>
          <w:tcPr>
            <w:tcW w:w="1350" w:type="dxa"/>
            <w:vAlign w:val="center"/>
          </w:tcPr>
          <w:p w14:paraId="613F76C0" w14:textId="77777777" w:rsidR="00FE12AA" w:rsidRPr="0093375C" w:rsidRDefault="00FE12AA" w:rsidP="002B119F">
            <w:pPr>
              <w:jc w:val="center"/>
              <w:rPr>
                <w:rFonts w:ascii="Calibri" w:hAnsi="Calibri"/>
                <w:b/>
                <w:szCs w:val="22"/>
              </w:rPr>
            </w:pPr>
            <w:r w:rsidRPr="0093375C">
              <w:rPr>
                <w:rFonts w:ascii="Calibri" w:hAnsi="Calibri"/>
                <w:b/>
                <w:szCs w:val="22"/>
              </w:rPr>
              <w:t>Unit price</w:t>
            </w:r>
          </w:p>
        </w:tc>
        <w:tc>
          <w:tcPr>
            <w:tcW w:w="1440" w:type="dxa"/>
            <w:vAlign w:val="center"/>
          </w:tcPr>
          <w:p w14:paraId="1CC8F36F" w14:textId="77777777" w:rsidR="00FE12AA" w:rsidRPr="0093375C" w:rsidRDefault="00FE12AA" w:rsidP="002B119F">
            <w:pPr>
              <w:jc w:val="center"/>
              <w:rPr>
                <w:rFonts w:ascii="Calibri" w:hAnsi="Calibri"/>
                <w:b/>
                <w:szCs w:val="22"/>
              </w:rPr>
            </w:pPr>
            <w:r w:rsidRPr="0093375C">
              <w:rPr>
                <w:rFonts w:ascii="Calibri" w:hAnsi="Calibri"/>
                <w:b/>
                <w:szCs w:val="22"/>
              </w:rPr>
              <w:t>Total Price</w:t>
            </w:r>
          </w:p>
        </w:tc>
      </w:tr>
      <w:tr w:rsidR="00FE12AA" w:rsidRPr="0093375C" w14:paraId="47EBBE07" w14:textId="77777777" w:rsidTr="4D40F02C">
        <w:trPr>
          <w:trHeight w:val="3158"/>
        </w:trPr>
        <w:tc>
          <w:tcPr>
            <w:tcW w:w="468" w:type="dxa"/>
            <w:shd w:val="clear" w:color="auto" w:fill="E2EFD9" w:themeFill="accent6" w:themeFillTint="33"/>
          </w:tcPr>
          <w:p w14:paraId="649841BE" w14:textId="77777777" w:rsidR="00FE12AA" w:rsidRPr="0093375C" w:rsidRDefault="00FE12AA" w:rsidP="002B119F">
            <w:pPr>
              <w:jc w:val="center"/>
              <w:rPr>
                <w:rFonts w:ascii="Calibri" w:hAnsi="Calibri"/>
                <w:b/>
                <w:szCs w:val="22"/>
              </w:rPr>
            </w:pPr>
            <w:r>
              <w:rPr>
                <w:rFonts w:ascii="Calibri" w:hAnsi="Calibri"/>
                <w:b/>
                <w:szCs w:val="22"/>
              </w:rPr>
              <w:t>1</w:t>
            </w:r>
          </w:p>
        </w:tc>
        <w:tc>
          <w:tcPr>
            <w:tcW w:w="2070" w:type="dxa"/>
            <w:gridSpan w:val="3"/>
            <w:shd w:val="clear" w:color="auto" w:fill="E2EFD9" w:themeFill="accent6" w:themeFillTint="33"/>
          </w:tcPr>
          <w:p w14:paraId="2946DB82" w14:textId="77777777" w:rsidR="00FE12AA" w:rsidRDefault="00FE12AA" w:rsidP="002B119F">
            <w:pPr>
              <w:jc w:val="center"/>
              <w:rPr>
                <w:rFonts w:ascii="Calibri" w:hAnsi="Calibri" w:cs="Calibri"/>
                <w:b/>
                <w:sz w:val="20"/>
                <w:szCs w:val="18"/>
              </w:rPr>
            </w:pPr>
          </w:p>
          <w:p w14:paraId="5997CC1D" w14:textId="77777777" w:rsidR="00FE12AA" w:rsidRDefault="00FE12AA" w:rsidP="002B119F">
            <w:pPr>
              <w:jc w:val="center"/>
              <w:rPr>
                <w:rFonts w:ascii="Calibri" w:hAnsi="Calibri" w:cs="Calibri"/>
                <w:b/>
                <w:sz w:val="20"/>
                <w:szCs w:val="18"/>
              </w:rPr>
            </w:pPr>
          </w:p>
          <w:p w14:paraId="110FFD37" w14:textId="77777777" w:rsidR="00FE12AA" w:rsidRDefault="00FE12AA" w:rsidP="002B119F">
            <w:pPr>
              <w:jc w:val="center"/>
              <w:rPr>
                <w:rFonts w:ascii="Calibri" w:hAnsi="Calibri" w:cs="Calibri"/>
                <w:b/>
                <w:sz w:val="20"/>
                <w:szCs w:val="18"/>
              </w:rPr>
            </w:pPr>
          </w:p>
          <w:p w14:paraId="6B699379" w14:textId="77777777" w:rsidR="00FE12AA" w:rsidRDefault="00FE12AA" w:rsidP="002B119F">
            <w:pPr>
              <w:jc w:val="center"/>
              <w:rPr>
                <w:rFonts w:ascii="Calibri" w:hAnsi="Calibri" w:cs="Calibri"/>
                <w:b/>
                <w:sz w:val="20"/>
                <w:szCs w:val="18"/>
              </w:rPr>
            </w:pPr>
          </w:p>
          <w:p w14:paraId="3FE9F23F" w14:textId="77777777" w:rsidR="00FE12AA" w:rsidRDefault="00FE12AA" w:rsidP="002B119F">
            <w:pPr>
              <w:jc w:val="center"/>
              <w:rPr>
                <w:rFonts w:ascii="Calibri" w:hAnsi="Calibri" w:cs="Calibri"/>
                <w:b/>
                <w:sz w:val="20"/>
                <w:szCs w:val="18"/>
              </w:rPr>
            </w:pPr>
          </w:p>
          <w:p w14:paraId="1F72F646" w14:textId="77777777" w:rsidR="00FE12AA" w:rsidRDefault="00FE12AA" w:rsidP="002B119F">
            <w:pPr>
              <w:jc w:val="center"/>
              <w:rPr>
                <w:rFonts w:ascii="Calibri" w:hAnsi="Calibri" w:cs="Calibri"/>
                <w:b/>
                <w:sz w:val="20"/>
                <w:szCs w:val="18"/>
              </w:rPr>
            </w:pPr>
          </w:p>
          <w:p w14:paraId="08CE6F91" w14:textId="77777777" w:rsidR="00FE12AA" w:rsidRDefault="00FE12AA" w:rsidP="002B119F">
            <w:pPr>
              <w:jc w:val="center"/>
              <w:rPr>
                <w:rFonts w:ascii="Calibri" w:hAnsi="Calibri" w:cs="Calibri"/>
                <w:b/>
                <w:sz w:val="20"/>
                <w:szCs w:val="18"/>
              </w:rPr>
            </w:pPr>
          </w:p>
          <w:p w14:paraId="61CDCEAD" w14:textId="77777777" w:rsidR="00FE12AA" w:rsidRDefault="00FE12AA" w:rsidP="002B119F">
            <w:pPr>
              <w:jc w:val="center"/>
              <w:rPr>
                <w:rFonts w:ascii="Calibri" w:hAnsi="Calibri" w:cs="Calibri"/>
                <w:b/>
                <w:sz w:val="20"/>
                <w:szCs w:val="18"/>
              </w:rPr>
            </w:pPr>
          </w:p>
          <w:p w14:paraId="530D3C1B" w14:textId="77777777" w:rsidR="00FE453A" w:rsidRDefault="00FE453A" w:rsidP="00FE453A">
            <w:pPr>
              <w:jc w:val="center"/>
              <w:rPr>
                <w:rFonts w:ascii="Calibri" w:hAnsi="Calibri" w:cs="Calibri"/>
                <w:b/>
                <w:sz w:val="20"/>
                <w:szCs w:val="18"/>
              </w:rPr>
            </w:pPr>
            <w:r>
              <w:rPr>
                <w:rFonts w:ascii="Calibri" w:hAnsi="Calibri" w:cs="Calibri"/>
                <w:b/>
                <w:sz w:val="20"/>
                <w:szCs w:val="18"/>
              </w:rPr>
              <w:t xml:space="preserve">Vehicles 4x4 with accessories </w:t>
            </w:r>
          </w:p>
          <w:p w14:paraId="6BB9E253" w14:textId="77777777" w:rsidR="00FE12AA" w:rsidRDefault="00FE12AA" w:rsidP="002B119F">
            <w:pPr>
              <w:jc w:val="center"/>
              <w:rPr>
                <w:rFonts w:ascii="Calibri" w:hAnsi="Calibri" w:cs="Calibri"/>
                <w:b/>
                <w:sz w:val="20"/>
                <w:szCs w:val="18"/>
              </w:rPr>
            </w:pPr>
          </w:p>
          <w:p w14:paraId="23DE523C" w14:textId="77777777" w:rsidR="00FE12AA" w:rsidRDefault="00FE12AA" w:rsidP="002B119F">
            <w:pPr>
              <w:jc w:val="center"/>
              <w:rPr>
                <w:rFonts w:ascii="Calibri" w:hAnsi="Calibri" w:cs="Calibri"/>
                <w:b/>
                <w:sz w:val="20"/>
                <w:szCs w:val="18"/>
              </w:rPr>
            </w:pPr>
          </w:p>
          <w:p w14:paraId="52E56223" w14:textId="77777777" w:rsidR="00FE12AA" w:rsidRDefault="00FE12AA" w:rsidP="002B119F">
            <w:pPr>
              <w:jc w:val="center"/>
              <w:rPr>
                <w:rFonts w:ascii="Calibri" w:hAnsi="Calibri" w:cs="Calibri"/>
                <w:b/>
                <w:sz w:val="20"/>
                <w:szCs w:val="18"/>
              </w:rPr>
            </w:pPr>
          </w:p>
          <w:p w14:paraId="07547A01" w14:textId="77777777" w:rsidR="00FE12AA" w:rsidRDefault="00FE12AA" w:rsidP="002B119F">
            <w:pPr>
              <w:jc w:val="center"/>
              <w:rPr>
                <w:rFonts w:ascii="Calibri" w:hAnsi="Calibri" w:cs="Calibri"/>
                <w:b/>
                <w:sz w:val="20"/>
                <w:szCs w:val="18"/>
              </w:rPr>
            </w:pPr>
          </w:p>
          <w:p w14:paraId="5043CB0F" w14:textId="77777777" w:rsidR="00FE12AA" w:rsidRDefault="00FE12AA" w:rsidP="002B119F">
            <w:pPr>
              <w:jc w:val="center"/>
              <w:rPr>
                <w:rFonts w:ascii="Calibri" w:hAnsi="Calibri" w:cs="Calibri"/>
                <w:b/>
                <w:sz w:val="20"/>
                <w:szCs w:val="18"/>
              </w:rPr>
            </w:pPr>
          </w:p>
          <w:p w14:paraId="07459315" w14:textId="77777777" w:rsidR="00FE12AA" w:rsidRDefault="00FE12AA" w:rsidP="002B119F">
            <w:pPr>
              <w:jc w:val="center"/>
              <w:rPr>
                <w:rFonts w:ascii="Calibri" w:hAnsi="Calibri" w:cs="Calibri"/>
                <w:b/>
                <w:sz w:val="20"/>
                <w:szCs w:val="18"/>
              </w:rPr>
            </w:pPr>
          </w:p>
          <w:p w14:paraId="6537F28F" w14:textId="77777777" w:rsidR="00FE12AA" w:rsidRDefault="00FE12AA" w:rsidP="002B119F">
            <w:pPr>
              <w:jc w:val="center"/>
              <w:rPr>
                <w:rFonts w:ascii="Calibri" w:hAnsi="Calibri" w:cs="Calibri"/>
                <w:b/>
                <w:sz w:val="20"/>
                <w:szCs w:val="18"/>
              </w:rPr>
            </w:pPr>
          </w:p>
          <w:p w14:paraId="6DFB9E20" w14:textId="77777777" w:rsidR="00FE12AA" w:rsidRDefault="00FE12AA" w:rsidP="002B119F">
            <w:pPr>
              <w:jc w:val="center"/>
              <w:rPr>
                <w:rFonts w:ascii="Calibri" w:hAnsi="Calibri" w:cs="Calibri"/>
                <w:b/>
                <w:sz w:val="20"/>
                <w:szCs w:val="18"/>
              </w:rPr>
            </w:pPr>
          </w:p>
          <w:p w14:paraId="70DF9E56" w14:textId="77777777" w:rsidR="00FE12AA" w:rsidRDefault="00FE12AA" w:rsidP="002B119F">
            <w:pPr>
              <w:jc w:val="center"/>
              <w:rPr>
                <w:rFonts w:ascii="Calibri" w:hAnsi="Calibri" w:cs="Calibri"/>
                <w:b/>
                <w:sz w:val="20"/>
                <w:szCs w:val="18"/>
              </w:rPr>
            </w:pPr>
          </w:p>
          <w:p w14:paraId="44E871BC" w14:textId="77777777" w:rsidR="00FE12AA" w:rsidRDefault="00FE12AA" w:rsidP="002B119F">
            <w:pPr>
              <w:jc w:val="center"/>
              <w:rPr>
                <w:rFonts w:ascii="Calibri" w:hAnsi="Calibri" w:cs="Calibri"/>
                <w:b/>
                <w:sz w:val="20"/>
                <w:szCs w:val="18"/>
              </w:rPr>
            </w:pPr>
          </w:p>
          <w:p w14:paraId="144A5D23" w14:textId="77777777" w:rsidR="00FE12AA" w:rsidRDefault="00FE12AA" w:rsidP="002B119F">
            <w:pPr>
              <w:jc w:val="center"/>
              <w:rPr>
                <w:rFonts w:ascii="Calibri" w:hAnsi="Calibri" w:cs="Calibri"/>
                <w:b/>
                <w:sz w:val="20"/>
                <w:szCs w:val="18"/>
              </w:rPr>
            </w:pPr>
          </w:p>
          <w:p w14:paraId="738610EB" w14:textId="77777777" w:rsidR="00FE12AA" w:rsidRDefault="00FE12AA" w:rsidP="00FE453A">
            <w:pPr>
              <w:rPr>
                <w:rFonts w:ascii="Calibri" w:hAnsi="Calibri" w:cs="Calibri"/>
                <w:b/>
                <w:sz w:val="20"/>
                <w:szCs w:val="18"/>
              </w:rPr>
            </w:pPr>
          </w:p>
          <w:p w14:paraId="637805D2" w14:textId="77777777" w:rsidR="00FE12AA" w:rsidRDefault="00FE12AA" w:rsidP="00FE12AA">
            <w:pPr>
              <w:jc w:val="center"/>
              <w:rPr>
                <w:rFonts w:ascii="Calibri" w:hAnsi="Calibri" w:cs="Calibri"/>
                <w:b/>
                <w:sz w:val="20"/>
                <w:szCs w:val="18"/>
              </w:rPr>
            </w:pPr>
          </w:p>
          <w:p w14:paraId="463F29E8" w14:textId="77777777" w:rsidR="00FE12AA" w:rsidRPr="000A1507" w:rsidRDefault="00FE12AA" w:rsidP="00FE12AA">
            <w:pPr>
              <w:jc w:val="center"/>
              <w:rPr>
                <w:rFonts w:ascii="Calibri" w:hAnsi="Calibri" w:cs="Calibri"/>
                <w:b/>
                <w:sz w:val="20"/>
                <w:szCs w:val="18"/>
              </w:rPr>
            </w:pPr>
          </w:p>
        </w:tc>
        <w:tc>
          <w:tcPr>
            <w:tcW w:w="2790" w:type="dxa"/>
            <w:shd w:val="clear" w:color="auto" w:fill="E2EFD9" w:themeFill="accent6" w:themeFillTint="33"/>
          </w:tcPr>
          <w:p w14:paraId="34FEF36C" w14:textId="5EBBBD69" w:rsidR="00FE453A" w:rsidRPr="00FE12AA" w:rsidRDefault="00FE453A" w:rsidP="4D40F02C">
            <w:pPr>
              <w:jc w:val="center"/>
            </w:pPr>
            <w:r>
              <w:t xml:space="preserve">Vehicle </w:t>
            </w:r>
            <w:r w:rsidR="1CE8ED82">
              <w:t>4X4</w:t>
            </w:r>
            <w:r>
              <w:t>,(</w:t>
            </w:r>
            <w:r w:rsidR="5318786F">
              <w:t xml:space="preserve"> </w:t>
            </w:r>
            <w:r w:rsidR="13D7C264">
              <w:t>Model year ≥ 2025, unused, zero mileage</w:t>
            </w:r>
            <w:r>
              <w:t>),</w:t>
            </w:r>
          </w:p>
          <w:p w14:paraId="5CCFC613" w14:textId="7501D904" w:rsidR="00FE453A" w:rsidRPr="00FE12AA" w:rsidRDefault="00FE453A" w:rsidP="4D40F02C">
            <w:pPr>
              <w:jc w:val="center"/>
            </w:pPr>
            <w:r>
              <w:t xml:space="preserve">  Body Type: Hardtop. Color - White Color. Engine Type: Diesel. Power steering Power breaks. Air conditioning. 3rd Row Seats. </w:t>
            </w:r>
          </w:p>
          <w:p w14:paraId="4B4C7969" w14:textId="40381ACF" w:rsidR="00FE453A" w:rsidRPr="00FE12AA" w:rsidRDefault="00FE453A" w:rsidP="4D40F02C">
            <w:pPr>
              <w:jc w:val="center"/>
            </w:pPr>
            <w:r>
              <w:t>Roof – Vinyl Roof.</w:t>
            </w:r>
          </w:p>
          <w:p w14:paraId="762F6BD8" w14:textId="5A98AA15" w:rsidR="00FE453A" w:rsidRPr="00FE12AA" w:rsidRDefault="00FE453A" w:rsidP="4D40F02C">
            <w:pPr>
              <w:jc w:val="center"/>
            </w:pPr>
            <w:r>
              <w:t xml:space="preserve"> Fuel tank capacity – minimum 110 </w:t>
            </w:r>
            <w:r w:rsidR="211FC297">
              <w:t>liters.</w:t>
            </w:r>
            <w:r>
              <w:t xml:space="preserve"> </w:t>
            </w:r>
          </w:p>
          <w:p w14:paraId="7194DBDC" w14:textId="23CE62E8" w:rsidR="00FE453A" w:rsidRPr="00FE12AA" w:rsidRDefault="00FE453A" w:rsidP="4D40F02C">
            <w:pPr>
              <w:jc w:val="center"/>
            </w:pPr>
            <w:r>
              <w:t xml:space="preserve">And the manufactured </w:t>
            </w:r>
          </w:p>
        </w:tc>
        <w:tc>
          <w:tcPr>
            <w:tcW w:w="1170" w:type="dxa"/>
            <w:shd w:val="clear" w:color="auto" w:fill="E2EFD9" w:themeFill="accent6" w:themeFillTint="33"/>
          </w:tcPr>
          <w:p w14:paraId="769D0D3C" w14:textId="77777777" w:rsidR="00FE12AA" w:rsidRPr="00AF6320" w:rsidRDefault="00FE12AA" w:rsidP="002B119F">
            <w:pPr>
              <w:jc w:val="center"/>
              <w:rPr>
                <w:rFonts w:ascii="Calibri" w:hAnsi="Calibri" w:cs="Calibri"/>
                <w:b/>
                <w:sz w:val="28"/>
                <w:szCs w:val="28"/>
              </w:rPr>
            </w:pPr>
          </w:p>
          <w:p w14:paraId="54CD245A" w14:textId="77777777" w:rsidR="00FE12AA" w:rsidRPr="00AF6320" w:rsidRDefault="00FE12AA" w:rsidP="002B119F">
            <w:pPr>
              <w:jc w:val="center"/>
              <w:rPr>
                <w:rFonts w:ascii="Calibri" w:hAnsi="Calibri" w:cs="Calibri"/>
                <w:b/>
                <w:sz w:val="28"/>
                <w:szCs w:val="28"/>
              </w:rPr>
            </w:pPr>
          </w:p>
          <w:p w14:paraId="1231BE67" w14:textId="77777777" w:rsidR="00FE12AA" w:rsidRPr="00AF6320" w:rsidRDefault="00FE12AA" w:rsidP="002B119F">
            <w:pPr>
              <w:jc w:val="center"/>
              <w:rPr>
                <w:rFonts w:ascii="Calibri" w:hAnsi="Calibri" w:cs="Calibri"/>
                <w:b/>
                <w:sz w:val="28"/>
                <w:szCs w:val="28"/>
              </w:rPr>
            </w:pPr>
          </w:p>
          <w:p w14:paraId="36FEB5B0" w14:textId="77777777" w:rsidR="00FE12AA" w:rsidRPr="00AF6320" w:rsidRDefault="00FE12AA" w:rsidP="002B119F">
            <w:pPr>
              <w:jc w:val="center"/>
              <w:rPr>
                <w:rFonts w:ascii="Calibri" w:hAnsi="Calibri" w:cs="Calibri"/>
                <w:b/>
                <w:sz w:val="28"/>
                <w:szCs w:val="28"/>
              </w:rPr>
            </w:pPr>
          </w:p>
          <w:p w14:paraId="30D7AA69" w14:textId="77777777" w:rsidR="00FE12AA" w:rsidRPr="00AF6320" w:rsidRDefault="00FE12AA" w:rsidP="002B119F">
            <w:pPr>
              <w:jc w:val="center"/>
              <w:rPr>
                <w:rFonts w:ascii="Calibri" w:hAnsi="Calibri" w:cs="Calibri"/>
                <w:b/>
                <w:sz w:val="28"/>
                <w:szCs w:val="28"/>
              </w:rPr>
            </w:pPr>
          </w:p>
          <w:p w14:paraId="275C9E5B" w14:textId="77777777" w:rsidR="00FE12AA" w:rsidRPr="00AF6320" w:rsidRDefault="00FE453A" w:rsidP="002B119F">
            <w:pPr>
              <w:jc w:val="center"/>
              <w:rPr>
                <w:rFonts w:ascii="Calibri" w:hAnsi="Calibri" w:cs="Calibri"/>
                <w:b/>
                <w:sz w:val="28"/>
                <w:szCs w:val="28"/>
              </w:rPr>
            </w:pPr>
            <w:r>
              <w:rPr>
                <w:rFonts w:ascii="Calibri" w:hAnsi="Calibri" w:cs="Calibri"/>
                <w:b/>
                <w:sz w:val="28"/>
                <w:szCs w:val="28"/>
              </w:rPr>
              <w:t>Vehicle</w:t>
            </w:r>
          </w:p>
        </w:tc>
        <w:tc>
          <w:tcPr>
            <w:tcW w:w="1170" w:type="dxa"/>
            <w:shd w:val="clear" w:color="auto" w:fill="E2EFD9" w:themeFill="accent6" w:themeFillTint="33"/>
          </w:tcPr>
          <w:p w14:paraId="7196D064" w14:textId="77777777" w:rsidR="00FE12AA" w:rsidRPr="00AF6320" w:rsidRDefault="00FE12AA" w:rsidP="002B119F">
            <w:pPr>
              <w:jc w:val="center"/>
              <w:rPr>
                <w:rFonts w:ascii="Calibri" w:hAnsi="Calibri" w:cs="Calibri"/>
                <w:b/>
                <w:sz w:val="28"/>
                <w:szCs w:val="28"/>
              </w:rPr>
            </w:pPr>
          </w:p>
          <w:p w14:paraId="34FF1C98" w14:textId="77777777" w:rsidR="00FE12AA" w:rsidRPr="00AF6320" w:rsidRDefault="00FE12AA" w:rsidP="002B119F">
            <w:pPr>
              <w:jc w:val="center"/>
              <w:rPr>
                <w:rFonts w:ascii="Calibri" w:hAnsi="Calibri" w:cs="Calibri"/>
                <w:b/>
                <w:sz w:val="28"/>
                <w:szCs w:val="28"/>
              </w:rPr>
            </w:pPr>
          </w:p>
          <w:p w14:paraId="6D072C0D" w14:textId="77777777" w:rsidR="00FE12AA" w:rsidRPr="00AF6320" w:rsidRDefault="00FE12AA" w:rsidP="002B119F">
            <w:pPr>
              <w:jc w:val="center"/>
              <w:rPr>
                <w:rFonts w:ascii="Calibri" w:hAnsi="Calibri" w:cs="Calibri"/>
                <w:b/>
                <w:sz w:val="28"/>
                <w:szCs w:val="28"/>
              </w:rPr>
            </w:pPr>
          </w:p>
          <w:p w14:paraId="48A21919" w14:textId="77777777" w:rsidR="00FE12AA" w:rsidRPr="00AF6320" w:rsidRDefault="00FE12AA" w:rsidP="002B119F">
            <w:pPr>
              <w:jc w:val="center"/>
              <w:rPr>
                <w:rFonts w:ascii="Calibri" w:hAnsi="Calibri" w:cs="Calibri"/>
                <w:b/>
                <w:sz w:val="28"/>
                <w:szCs w:val="28"/>
              </w:rPr>
            </w:pPr>
          </w:p>
          <w:p w14:paraId="6BD18F9B" w14:textId="77777777" w:rsidR="00FE12AA" w:rsidRPr="00AF6320" w:rsidRDefault="00FE12AA" w:rsidP="002B119F">
            <w:pPr>
              <w:jc w:val="center"/>
              <w:rPr>
                <w:rFonts w:ascii="Calibri" w:hAnsi="Calibri" w:cs="Calibri"/>
                <w:b/>
                <w:sz w:val="28"/>
                <w:szCs w:val="28"/>
              </w:rPr>
            </w:pPr>
          </w:p>
          <w:p w14:paraId="5FCD5EC4" w14:textId="77777777" w:rsidR="00FE12AA" w:rsidRPr="00AF6320" w:rsidRDefault="00FE5AFE" w:rsidP="002B119F">
            <w:pPr>
              <w:jc w:val="center"/>
              <w:rPr>
                <w:rFonts w:ascii="Calibri" w:hAnsi="Calibri" w:cs="Calibri"/>
                <w:b/>
                <w:sz w:val="28"/>
                <w:szCs w:val="28"/>
              </w:rPr>
            </w:pPr>
            <w:r>
              <w:rPr>
                <w:rFonts w:ascii="Calibri" w:hAnsi="Calibri" w:cs="Calibri"/>
                <w:b/>
                <w:sz w:val="28"/>
                <w:szCs w:val="28"/>
              </w:rPr>
              <w:t>3</w:t>
            </w:r>
          </w:p>
        </w:tc>
        <w:tc>
          <w:tcPr>
            <w:tcW w:w="2430" w:type="dxa"/>
          </w:tcPr>
          <w:p w14:paraId="238601FE" w14:textId="77777777" w:rsidR="00FE12AA" w:rsidRPr="0093375C" w:rsidRDefault="00FE12AA" w:rsidP="002B119F">
            <w:pPr>
              <w:jc w:val="center"/>
              <w:rPr>
                <w:rFonts w:ascii="Calibri" w:hAnsi="Calibri"/>
                <w:b/>
                <w:szCs w:val="22"/>
              </w:rPr>
            </w:pPr>
          </w:p>
        </w:tc>
        <w:tc>
          <w:tcPr>
            <w:tcW w:w="1260" w:type="dxa"/>
          </w:tcPr>
          <w:p w14:paraId="0F3CABC7" w14:textId="77777777" w:rsidR="00FE12AA" w:rsidRPr="0093375C" w:rsidRDefault="00FE12AA" w:rsidP="002B119F">
            <w:pPr>
              <w:jc w:val="center"/>
              <w:rPr>
                <w:rFonts w:ascii="Calibri" w:hAnsi="Calibri"/>
                <w:b/>
                <w:szCs w:val="22"/>
              </w:rPr>
            </w:pPr>
          </w:p>
        </w:tc>
        <w:tc>
          <w:tcPr>
            <w:tcW w:w="1350" w:type="dxa"/>
          </w:tcPr>
          <w:p w14:paraId="5B08B5D1" w14:textId="77777777" w:rsidR="00FE12AA" w:rsidRPr="0093375C" w:rsidRDefault="00FE12AA" w:rsidP="002B119F">
            <w:pPr>
              <w:jc w:val="center"/>
              <w:rPr>
                <w:rFonts w:ascii="Calibri" w:hAnsi="Calibri"/>
                <w:b/>
                <w:szCs w:val="22"/>
              </w:rPr>
            </w:pPr>
          </w:p>
        </w:tc>
        <w:tc>
          <w:tcPr>
            <w:tcW w:w="1440" w:type="dxa"/>
          </w:tcPr>
          <w:p w14:paraId="16DEB4AB" w14:textId="77777777" w:rsidR="00FE12AA" w:rsidRPr="0093375C" w:rsidRDefault="00FE12AA" w:rsidP="002B119F">
            <w:pPr>
              <w:jc w:val="center"/>
              <w:rPr>
                <w:rFonts w:ascii="Calibri" w:hAnsi="Calibri"/>
                <w:b/>
                <w:szCs w:val="22"/>
              </w:rPr>
            </w:pPr>
          </w:p>
        </w:tc>
      </w:tr>
      <w:tr w:rsidR="00FE453A" w:rsidRPr="0093375C" w14:paraId="5CAD1108" w14:textId="77777777" w:rsidTr="4D40F02C">
        <w:trPr>
          <w:trHeight w:val="728"/>
        </w:trPr>
        <w:tc>
          <w:tcPr>
            <w:tcW w:w="468" w:type="dxa"/>
            <w:shd w:val="clear" w:color="auto" w:fill="E2EFD9" w:themeFill="accent6" w:themeFillTint="33"/>
          </w:tcPr>
          <w:p w14:paraId="0AD9C6F4" w14:textId="77777777" w:rsidR="00FE453A" w:rsidRDefault="00FE453A" w:rsidP="002B119F">
            <w:pPr>
              <w:jc w:val="center"/>
              <w:rPr>
                <w:rFonts w:ascii="Calibri" w:hAnsi="Calibri"/>
                <w:b/>
                <w:szCs w:val="22"/>
              </w:rPr>
            </w:pPr>
          </w:p>
        </w:tc>
        <w:tc>
          <w:tcPr>
            <w:tcW w:w="2070" w:type="dxa"/>
            <w:gridSpan w:val="3"/>
            <w:shd w:val="clear" w:color="auto" w:fill="E2EFD9" w:themeFill="accent6" w:themeFillTint="33"/>
          </w:tcPr>
          <w:p w14:paraId="2EE749FD" w14:textId="77777777" w:rsidR="00FE453A" w:rsidRDefault="00FE453A" w:rsidP="002B119F">
            <w:pPr>
              <w:jc w:val="center"/>
              <w:rPr>
                <w:rFonts w:ascii="Calibri" w:hAnsi="Calibri" w:cs="Calibri"/>
                <w:b/>
                <w:sz w:val="20"/>
                <w:szCs w:val="18"/>
              </w:rPr>
            </w:pPr>
            <w:r>
              <w:rPr>
                <w:rFonts w:ascii="Calibri" w:hAnsi="Calibri" w:cs="Calibri"/>
                <w:b/>
                <w:sz w:val="20"/>
                <w:szCs w:val="18"/>
              </w:rPr>
              <w:t>Fully Equipped Ambulance (medical supplies, and interior complete set up) please see</w:t>
            </w:r>
            <w:r w:rsidR="00997F51">
              <w:rPr>
                <w:rFonts w:ascii="Calibri" w:hAnsi="Calibri" w:cs="Calibri"/>
                <w:b/>
                <w:sz w:val="20"/>
                <w:szCs w:val="18"/>
              </w:rPr>
              <w:t xml:space="preserve"> attached</w:t>
            </w:r>
            <w:r>
              <w:rPr>
                <w:rFonts w:ascii="Calibri" w:hAnsi="Calibri" w:cs="Calibri"/>
                <w:b/>
                <w:sz w:val="20"/>
                <w:szCs w:val="18"/>
              </w:rPr>
              <w:t xml:space="preserve"> </w:t>
            </w:r>
            <w:r w:rsidR="00997F51">
              <w:rPr>
                <w:rFonts w:ascii="Calibri" w:hAnsi="Calibri" w:cs="Calibri"/>
                <w:b/>
                <w:sz w:val="20"/>
                <w:szCs w:val="18"/>
              </w:rPr>
              <w:t xml:space="preserve">standard ambulance </w:t>
            </w:r>
            <w:r>
              <w:rPr>
                <w:rFonts w:ascii="Calibri" w:hAnsi="Calibri" w:cs="Calibri"/>
                <w:b/>
                <w:sz w:val="20"/>
                <w:szCs w:val="18"/>
              </w:rPr>
              <w:t xml:space="preserve">specifications </w:t>
            </w:r>
            <w:r w:rsidR="00997F51">
              <w:rPr>
                <w:rFonts w:ascii="Calibri" w:hAnsi="Calibri" w:cs="Calibri"/>
                <w:b/>
                <w:sz w:val="20"/>
                <w:szCs w:val="18"/>
              </w:rPr>
              <w:t>guidlaince (</w:t>
            </w:r>
            <w:r w:rsidR="006633B4">
              <w:rPr>
                <w:rFonts w:ascii="Calibri" w:hAnsi="Calibri" w:cs="Calibri"/>
                <w:b/>
                <w:sz w:val="20"/>
                <w:szCs w:val="18"/>
              </w:rPr>
              <w:t>D</w:t>
            </w:r>
            <w:r w:rsidR="00997F51">
              <w:rPr>
                <w:rFonts w:ascii="Calibri" w:hAnsi="Calibri" w:cs="Calibri"/>
                <w:b/>
                <w:sz w:val="20"/>
                <w:szCs w:val="18"/>
              </w:rPr>
              <w:t>)</w:t>
            </w:r>
          </w:p>
        </w:tc>
        <w:tc>
          <w:tcPr>
            <w:tcW w:w="2790" w:type="dxa"/>
            <w:shd w:val="clear" w:color="auto" w:fill="E2EFD9" w:themeFill="accent6" w:themeFillTint="33"/>
          </w:tcPr>
          <w:p w14:paraId="5AB37F6E" w14:textId="56D69026" w:rsidR="00FE453A" w:rsidRDefault="00FE453A" w:rsidP="7E3E2D42">
            <w:pPr>
              <w:jc w:val="center"/>
            </w:pPr>
            <w:r>
              <w:t>Chassis: Minimum 2.5L diesel engine, 4x4, reinforced suspension · Transmission: Manual or automatic · Cabin: Dual cabin with climate control (AC/heating) · Fuel Capacity: ≥70 liters or ≥500 km range · Safety: ABS, airbags, fire extinguisher, rear-view camera · Lighting: Emergency LED light bar, sirens, external floodlight</w:t>
            </w:r>
            <w:r w:rsidR="4F5A4D14">
              <w:t>.</w:t>
            </w:r>
          </w:p>
          <w:p w14:paraId="23BB007A" w14:textId="1F28982B" w:rsidR="00FE453A" w:rsidRDefault="00FE453A" w:rsidP="00FE12AA">
            <w:pPr>
              <w:jc w:val="center"/>
            </w:pPr>
            <w:r>
              <w:t xml:space="preserve">Brand/Model: </w:t>
            </w:r>
            <w:r w:rsidR="2F16F2CD">
              <w:t xml:space="preserve">year ≥ 2025, unused, zero mileage </w:t>
            </w:r>
            <w:r>
              <w:t>Preferably Toyota Land Cruiser, Ford Transit, or similar durable models approved in-country</w:t>
            </w:r>
          </w:p>
        </w:tc>
        <w:tc>
          <w:tcPr>
            <w:tcW w:w="1170" w:type="dxa"/>
            <w:shd w:val="clear" w:color="auto" w:fill="E2EFD9" w:themeFill="accent6" w:themeFillTint="33"/>
          </w:tcPr>
          <w:p w14:paraId="7D17F208" w14:textId="77777777" w:rsidR="00FE453A" w:rsidRPr="00AF6320" w:rsidRDefault="00FE453A" w:rsidP="002B119F">
            <w:pPr>
              <w:jc w:val="center"/>
              <w:rPr>
                <w:rFonts w:ascii="Calibri" w:hAnsi="Calibri" w:cs="Calibri"/>
                <w:b/>
                <w:sz w:val="28"/>
                <w:szCs w:val="28"/>
              </w:rPr>
            </w:pPr>
            <w:r>
              <w:rPr>
                <w:rFonts w:ascii="Calibri" w:hAnsi="Calibri" w:cs="Calibri"/>
                <w:b/>
                <w:sz w:val="28"/>
                <w:szCs w:val="28"/>
              </w:rPr>
              <w:t xml:space="preserve">Ambulance </w:t>
            </w:r>
          </w:p>
        </w:tc>
        <w:tc>
          <w:tcPr>
            <w:tcW w:w="1170" w:type="dxa"/>
            <w:shd w:val="clear" w:color="auto" w:fill="E2EFD9" w:themeFill="accent6" w:themeFillTint="33"/>
          </w:tcPr>
          <w:p w14:paraId="56B20A0C" w14:textId="77777777" w:rsidR="00FE453A" w:rsidRPr="00AF6320" w:rsidRDefault="00FE453A" w:rsidP="002B119F">
            <w:pPr>
              <w:jc w:val="center"/>
              <w:rPr>
                <w:rFonts w:ascii="Calibri" w:hAnsi="Calibri" w:cs="Calibri"/>
                <w:b/>
                <w:sz w:val="28"/>
                <w:szCs w:val="28"/>
              </w:rPr>
            </w:pPr>
            <w:r>
              <w:rPr>
                <w:rFonts w:ascii="Calibri" w:hAnsi="Calibri" w:cs="Calibri"/>
                <w:b/>
                <w:sz w:val="28"/>
                <w:szCs w:val="28"/>
              </w:rPr>
              <w:t>1</w:t>
            </w:r>
          </w:p>
        </w:tc>
        <w:tc>
          <w:tcPr>
            <w:tcW w:w="2430" w:type="dxa"/>
          </w:tcPr>
          <w:p w14:paraId="4B1F511A" w14:textId="77777777" w:rsidR="00FE453A" w:rsidRPr="0093375C" w:rsidRDefault="00FE453A" w:rsidP="002B119F">
            <w:pPr>
              <w:jc w:val="center"/>
              <w:rPr>
                <w:rFonts w:ascii="Calibri" w:hAnsi="Calibri"/>
                <w:b/>
                <w:szCs w:val="22"/>
              </w:rPr>
            </w:pPr>
          </w:p>
        </w:tc>
        <w:tc>
          <w:tcPr>
            <w:tcW w:w="1260" w:type="dxa"/>
          </w:tcPr>
          <w:p w14:paraId="65F9C3DC" w14:textId="77777777" w:rsidR="00FE453A" w:rsidRPr="0093375C" w:rsidRDefault="00FE453A" w:rsidP="002B119F">
            <w:pPr>
              <w:jc w:val="center"/>
              <w:rPr>
                <w:rFonts w:ascii="Calibri" w:hAnsi="Calibri"/>
                <w:b/>
                <w:szCs w:val="22"/>
              </w:rPr>
            </w:pPr>
          </w:p>
        </w:tc>
        <w:tc>
          <w:tcPr>
            <w:tcW w:w="1350" w:type="dxa"/>
          </w:tcPr>
          <w:p w14:paraId="5023141B" w14:textId="77777777" w:rsidR="00FE453A" w:rsidRPr="0093375C" w:rsidRDefault="00FE453A" w:rsidP="002B119F">
            <w:pPr>
              <w:jc w:val="center"/>
              <w:rPr>
                <w:rFonts w:ascii="Calibri" w:hAnsi="Calibri"/>
                <w:b/>
                <w:szCs w:val="22"/>
              </w:rPr>
            </w:pPr>
          </w:p>
        </w:tc>
        <w:tc>
          <w:tcPr>
            <w:tcW w:w="1440" w:type="dxa"/>
          </w:tcPr>
          <w:p w14:paraId="1F3B1409" w14:textId="77777777" w:rsidR="00FE453A" w:rsidRPr="0093375C" w:rsidRDefault="00FE453A" w:rsidP="002B119F">
            <w:pPr>
              <w:jc w:val="center"/>
              <w:rPr>
                <w:rFonts w:ascii="Calibri" w:hAnsi="Calibri"/>
                <w:b/>
                <w:szCs w:val="22"/>
              </w:rPr>
            </w:pPr>
          </w:p>
        </w:tc>
      </w:tr>
      <w:tr w:rsidR="00F7262E" w:rsidRPr="0093375C" w14:paraId="2BEFB3F4" w14:textId="77777777" w:rsidTr="4D40F02C">
        <w:trPr>
          <w:trHeight w:val="435"/>
        </w:trPr>
        <w:tc>
          <w:tcPr>
            <w:tcW w:w="468" w:type="dxa"/>
            <w:shd w:val="clear" w:color="auto" w:fill="E2EFD9" w:themeFill="accent6" w:themeFillTint="33"/>
          </w:tcPr>
          <w:p w14:paraId="562C75D1" w14:textId="77777777" w:rsidR="00F7262E" w:rsidRDefault="00F7262E" w:rsidP="004F3547">
            <w:pPr>
              <w:jc w:val="center"/>
              <w:rPr>
                <w:rFonts w:ascii="Calibri" w:hAnsi="Calibri"/>
                <w:b/>
                <w:szCs w:val="22"/>
              </w:rPr>
            </w:pPr>
          </w:p>
        </w:tc>
        <w:tc>
          <w:tcPr>
            <w:tcW w:w="1170" w:type="dxa"/>
            <w:gridSpan w:val="2"/>
            <w:shd w:val="clear" w:color="auto" w:fill="E2EFD9" w:themeFill="accent6" w:themeFillTint="33"/>
          </w:tcPr>
          <w:p w14:paraId="664355AD" w14:textId="77777777" w:rsidR="00F7262E" w:rsidRPr="000A1507" w:rsidRDefault="00F7262E" w:rsidP="004F3547">
            <w:pPr>
              <w:jc w:val="center"/>
              <w:rPr>
                <w:rFonts w:ascii="Calibri" w:hAnsi="Calibri" w:cs="Calibri"/>
                <w:b/>
                <w:sz w:val="28"/>
                <w:szCs w:val="24"/>
              </w:rPr>
            </w:pPr>
          </w:p>
        </w:tc>
        <w:tc>
          <w:tcPr>
            <w:tcW w:w="11070" w:type="dxa"/>
            <w:gridSpan w:val="7"/>
            <w:shd w:val="clear" w:color="auto" w:fill="E2EFD9" w:themeFill="accent6" w:themeFillTint="33"/>
          </w:tcPr>
          <w:p w14:paraId="004BA92F" w14:textId="77777777" w:rsidR="00F7262E" w:rsidRPr="0093375C" w:rsidRDefault="00F7262E" w:rsidP="004F3547">
            <w:pPr>
              <w:jc w:val="center"/>
              <w:rPr>
                <w:rFonts w:ascii="Calibri" w:hAnsi="Calibri"/>
                <w:b/>
                <w:szCs w:val="22"/>
              </w:rPr>
            </w:pPr>
            <w:r w:rsidRPr="00F7262E">
              <w:rPr>
                <w:rFonts w:ascii="Calibri" w:hAnsi="Calibri" w:cs="Calibri"/>
                <w:b/>
                <w:sz w:val="24"/>
                <w:szCs w:val="24"/>
              </w:rPr>
              <w:t>VAT (if applicable)</w:t>
            </w:r>
          </w:p>
        </w:tc>
        <w:tc>
          <w:tcPr>
            <w:tcW w:w="1440" w:type="dxa"/>
          </w:tcPr>
          <w:p w14:paraId="1A965116" w14:textId="77777777" w:rsidR="00F7262E" w:rsidRPr="0093375C" w:rsidRDefault="00F7262E" w:rsidP="004F3547">
            <w:pPr>
              <w:jc w:val="center"/>
              <w:rPr>
                <w:rFonts w:ascii="Calibri" w:hAnsi="Calibri"/>
                <w:b/>
                <w:szCs w:val="22"/>
              </w:rPr>
            </w:pPr>
          </w:p>
        </w:tc>
      </w:tr>
      <w:tr w:rsidR="00F7262E" w:rsidRPr="0093375C" w14:paraId="1B8DB216" w14:textId="77777777" w:rsidTr="4D40F02C">
        <w:trPr>
          <w:trHeight w:val="800"/>
        </w:trPr>
        <w:tc>
          <w:tcPr>
            <w:tcW w:w="468" w:type="dxa"/>
            <w:shd w:val="clear" w:color="auto" w:fill="E2EFD9" w:themeFill="accent6" w:themeFillTint="33"/>
          </w:tcPr>
          <w:p w14:paraId="7DF4E37C" w14:textId="77777777" w:rsidR="00F7262E" w:rsidRDefault="00F7262E" w:rsidP="004F3547">
            <w:pPr>
              <w:jc w:val="center"/>
              <w:rPr>
                <w:rFonts w:ascii="Calibri" w:hAnsi="Calibri"/>
                <w:b/>
                <w:szCs w:val="22"/>
              </w:rPr>
            </w:pPr>
          </w:p>
        </w:tc>
        <w:tc>
          <w:tcPr>
            <w:tcW w:w="1170" w:type="dxa"/>
            <w:gridSpan w:val="2"/>
            <w:shd w:val="clear" w:color="auto" w:fill="E2EFD9" w:themeFill="accent6" w:themeFillTint="33"/>
          </w:tcPr>
          <w:p w14:paraId="44FB30F8" w14:textId="77777777" w:rsidR="00F7262E" w:rsidRPr="000A1507" w:rsidRDefault="00F7262E" w:rsidP="004F3547">
            <w:pPr>
              <w:jc w:val="center"/>
              <w:rPr>
                <w:rFonts w:ascii="Calibri" w:hAnsi="Calibri" w:cs="Calibri"/>
                <w:b/>
                <w:sz w:val="28"/>
                <w:szCs w:val="24"/>
              </w:rPr>
            </w:pPr>
          </w:p>
        </w:tc>
        <w:tc>
          <w:tcPr>
            <w:tcW w:w="11070" w:type="dxa"/>
            <w:gridSpan w:val="7"/>
            <w:shd w:val="clear" w:color="auto" w:fill="E2EFD9" w:themeFill="accent6" w:themeFillTint="33"/>
          </w:tcPr>
          <w:p w14:paraId="1AD8031B" w14:textId="77777777" w:rsidR="00F7262E" w:rsidRPr="0093375C" w:rsidRDefault="00F7262E" w:rsidP="004F3547">
            <w:pPr>
              <w:jc w:val="center"/>
              <w:rPr>
                <w:rFonts w:ascii="Calibri" w:hAnsi="Calibri"/>
                <w:b/>
                <w:szCs w:val="22"/>
              </w:rPr>
            </w:pPr>
            <w:r w:rsidRPr="000A1507">
              <w:rPr>
                <w:rFonts w:ascii="Calibri" w:hAnsi="Calibri" w:cs="Calibri"/>
                <w:b/>
                <w:sz w:val="28"/>
                <w:szCs w:val="24"/>
              </w:rPr>
              <w:t>Total Price</w:t>
            </w:r>
          </w:p>
        </w:tc>
        <w:tc>
          <w:tcPr>
            <w:tcW w:w="1440" w:type="dxa"/>
          </w:tcPr>
          <w:p w14:paraId="1DA6542E" w14:textId="77777777" w:rsidR="00F7262E" w:rsidRPr="0093375C" w:rsidRDefault="00F7262E" w:rsidP="004F3547">
            <w:pPr>
              <w:jc w:val="center"/>
              <w:rPr>
                <w:rFonts w:ascii="Calibri" w:hAnsi="Calibri"/>
                <w:b/>
                <w:szCs w:val="22"/>
              </w:rPr>
            </w:pPr>
          </w:p>
        </w:tc>
      </w:tr>
      <w:tr w:rsidR="00FE12AA" w:rsidRPr="0093375C" w14:paraId="5AC60FA1" w14:textId="77777777" w:rsidTr="4D40F02C">
        <w:trPr>
          <w:trHeight w:val="800"/>
        </w:trPr>
        <w:tc>
          <w:tcPr>
            <w:tcW w:w="468" w:type="dxa"/>
            <w:shd w:val="clear" w:color="auto" w:fill="E2EFD9" w:themeFill="accent6" w:themeFillTint="33"/>
          </w:tcPr>
          <w:p w14:paraId="3041E394" w14:textId="77777777" w:rsidR="00FE12AA" w:rsidRPr="0093375C" w:rsidRDefault="00FE12AA" w:rsidP="004F3547">
            <w:pPr>
              <w:jc w:val="center"/>
              <w:rPr>
                <w:rFonts w:ascii="Calibri" w:hAnsi="Calibri"/>
                <w:b/>
                <w:szCs w:val="22"/>
              </w:rPr>
            </w:pPr>
          </w:p>
        </w:tc>
        <w:tc>
          <w:tcPr>
            <w:tcW w:w="1170" w:type="dxa"/>
            <w:gridSpan w:val="2"/>
            <w:shd w:val="clear" w:color="auto" w:fill="E2EFD9" w:themeFill="accent6" w:themeFillTint="33"/>
          </w:tcPr>
          <w:p w14:paraId="722B00AE" w14:textId="77777777" w:rsidR="00FE12AA" w:rsidRDefault="00FE12AA" w:rsidP="004F3547">
            <w:pPr>
              <w:rPr>
                <w:rFonts w:ascii="Calibri" w:hAnsi="Calibri"/>
                <w:b/>
                <w:szCs w:val="22"/>
              </w:rPr>
            </w:pPr>
          </w:p>
        </w:tc>
        <w:tc>
          <w:tcPr>
            <w:tcW w:w="6030" w:type="dxa"/>
            <w:gridSpan w:val="4"/>
            <w:shd w:val="clear" w:color="auto" w:fill="E2EFD9" w:themeFill="accent6" w:themeFillTint="33"/>
          </w:tcPr>
          <w:p w14:paraId="0113046F" w14:textId="77777777" w:rsidR="00FE12AA" w:rsidRPr="0093375C" w:rsidRDefault="00FE12AA" w:rsidP="004F3547">
            <w:pPr>
              <w:rPr>
                <w:rFonts w:ascii="Calibri" w:hAnsi="Calibri"/>
                <w:b/>
                <w:szCs w:val="22"/>
              </w:rPr>
            </w:pPr>
            <w:r>
              <w:rPr>
                <w:rFonts w:ascii="Calibri" w:hAnsi="Calibri"/>
                <w:b/>
                <w:szCs w:val="22"/>
              </w:rPr>
              <w:t>Instruction:  Please fill in or provide response to the attached Bill of Quantities or Scope of Work Request for Proposal.  You may complete in the format provided or on your own company letter head.</w:t>
            </w:r>
          </w:p>
        </w:tc>
        <w:tc>
          <w:tcPr>
            <w:tcW w:w="6480" w:type="dxa"/>
            <w:gridSpan w:val="4"/>
          </w:tcPr>
          <w:p w14:paraId="3596FD4C" w14:textId="77777777" w:rsidR="00FE12AA" w:rsidRDefault="00FE12AA" w:rsidP="004F3547">
            <w:pPr>
              <w:rPr>
                <w:rFonts w:ascii="Calibri" w:hAnsi="Calibri"/>
                <w:b/>
                <w:szCs w:val="22"/>
              </w:rPr>
            </w:pPr>
            <w:r>
              <w:rPr>
                <w:rFonts w:ascii="Calibri" w:hAnsi="Calibri"/>
                <w:b/>
                <w:szCs w:val="22"/>
              </w:rPr>
              <w:t>Please confirm you have submitted a full and detailed complete response to the [bill of quantities or RFP Scope of Work] as provided in this announcement for bid.</w:t>
            </w:r>
            <w:r w:rsidRPr="000C0D61">
              <w:rPr>
                <w:rFonts w:ascii="Calibri" w:hAnsi="Calibri"/>
                <w:b/>
                <w:szCs w:val="22"/>
              </w:rPr>
              <w:t xml:space="preserve"> </w:t>
            </w:r>
          </w:p>
          <w:p w14:paraId="11BED0BC" w14:textId="77777777" w:rsidR="00FE12AA" w:rsidRPr="0093375C" w:rsidRDefault="00FE12AA" w:rsidP="004F3547">
            <w:pPr>
              <w:rPr>
                <w:rFonts w:ascii="Calibri" w:hAnsi="Calibri"/>
                <w:b/>
                <w:szCs w:val="22"/>
              </w:rPr>
            </w:pPr>
            <w:r w:rsidRPr="000C0D61">
              <w:rPr>
                <w:rFonts w:ascii="Calibri" w:hAnsi="Calibri"/>
                <w:b/>
                <w:szCs w:val="22"/>
              </w:rPr>
              <w:t>Yes</w:t>
            </w:r>
            <w:r w:rsidRPr="000C0D61">
              <w:rPr>
                <w:rFonts w:ascii="Calibri" w:hAnsi="Calibri"/>
                <w:b/>
                <w:szCs w:val="22"/>
              </w:rPr>
              <w:tab/>
            </w:r>
            <w:r w:rsidRPr="000C0D61">
              <w:rPr>
                <w:rFonts w:ascii="Calibri" w:hAnsi="Calibri"/>
                <w:b/>
                <w:szCs w:val="22"/>
              </w:rPr>
              <w:fldChar w:fldCharType="begin">
                <w:ffData>
                  <w:name w:val=""/>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r w:rsidRPr="000C0D61">
              <w:rPr>
                <w:rFonts w:ascii="Calibri" w:hAnsi="Calibri"/>
                <w:b/>
                <w:szCs w:val="22"/>
              </w:rPr>
              <w:tab/>
              <w:t xml:space="preserve"> No </w:t>
            </w:r>
            <w:r w:rsidRPr="000C0D61">
              <w:rPr>
                <w:rFonts w:ascii="Calibri" w:hAnsi="Calibri"/>
                <w:b/>
                <w:szCs w:val="22"/>
              </w:rPr>
              <w:tab/>
            </w:r>
            <w:r w:rsidRPr="000C0D61">
              <w:rPr>
                <w:rFonts w:ascii="Calibri" w:hAnsi="Calibri"/>
                <w:b/>
                <w:szCs w:val="22"/>
              </w:rPr>
              <w:fldChar w:fldCharType="begin">
                <w:ffData>
                  <w:name w:val="Check2"/>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p>
        </w:tc>
      </w:tr>
    </w:tbl>
    <w:p w14:paraId="42C6D796" w14:textId="77777777" w:rsidR="002B119F" w:rsidRPr="0093375C" w:rsidRDefault="002B119F" w:rsidP="002B119F">
      <w:pPr>
        <w:rPr>
          <w:rFonts w:ascii="Calibri" w:hAnsi="Calibri"/>
          <w:b/>
          <w:szCs w:val="22"/>
        </w:rPr>
      </w:pPr>
    </w:p>
    <w:p w14:paraId="28E25CAD" w14:textId="77777777" w:rsidR="002B119F" w:rsidRPr="00431186" w:rsidRDefault="00E43B4D" w:rsidP="002B119F">
      <w:pPr>
        <w:rPr>
          <w:rFonts w:ascii="Calibri" w:hAnsi="Calibri"/>
          <w:b/>
          <w:szCs w:val="22"/>
        </w:rPr>
      </w:pPr>
      <w:r w:rsidRPr="0093375C">
        <w:rPr>
          <w:rFonts w:ascii="Calibri" w:hAnsi="Calibri"/>
          <w:b/>
          <w:szCs w:val="22"/>
        </w:rPr>
        <w:t xml:space="preserve">Required </w:t>
      </w:r>
      <w:r w:rsidR="002B119F" w:rsidRPr="0093375C">
        <w:rPr>
          <w:rFonts w:ascii="Calibri" w:hAnsi="Calibri"/>
          <w:b/>
          <w:szCs w:val="22"/>
        </w:rPr>
        <w:t xml:space="preserve">Delivery </w:t>
      </w:r>
      <w:r w:rsidRPr="0093375C">
        <w:rPr>
          <w:rFonts w:ascii="Calibri" w:hAnsi="Calibri"/>
          <w:b/>
          <w:szCs w:val="22"/>
        </w:rPr>
        <w:t xml:space="preserve">Date: </w:t>
      </w:r>
      <w:r w:rsidR="00FE5AFE">
        <w:rPr>
          <w:rFonts w:ascii="Calibri" w:hAnsi="Calibri"/>
          <w:b/>
          <w:szCs w:val="22"/>
        </w:rPr>
        <w:t>January</w:t>
      </w:r>
      <w:r w:rsidR="00E35376">
        <w:rPr>
          <w:rFonts w:ascii="Calibri" w:hAnsi="Calibri"/>
          <w:b/>
          <w:szCs w:val="22"/>
        </w:rPr>
        <w:t xml:space="preserve"> </w:t>
      </w:r>
      <w:r w:rsidR="00FE453A">
        <w:rPr>
          <w:rFonts w:ascii="Calibri" w:hAnsi="Calibri"/>
          <w:b/>
          <w:szCs w:val="22"/>
        </w:rPr>
        <w:t>30</w:t>
      </w:r>
      <w:r w:rsidR="00134381" w:rsidRPr="00431186">
        <w:rPr>
          <w:rFonts w:ascii="Calibri" w:hAnsi="Calibri"/>
          <w:b/>
          <w:szCs w:val="22"/>
        </w:rPr>
        <w:t>, 202</w:t>
      </w:r>
      <w:r w:rsidR="00FE5AFE">
        <w:rPr>
          <w:rFonts w:ascii="Calibri" w:hAnsi="Calibri"/>
          <w:b/>
          <w:szCs w:val="22"/>
        </w:rPr>
        <w:t>6</w:t>
      </w:r>
      <w:r w:rsidRPr="00431186">
        <w:rPr>
          <w:rFonts w:ascii="Calibri" w:hAnsi="Calibri"/>
          <w:b/>
          <w:szCs w:val="22"/>
        </w:rPr>
        <w:tab/>
      </w:r>
      <w:r w:rsidR="001658B8" w:rsidRPr="00431186">
        <w:rPr>
          <w:rFonts w:ascii="Calibri" w:hAnsi="Calibri"/>
          <w:b/>
          <w:szCs w:val="22"/>
        </w:rPr>
        <w:tab/>
      </w:r>
      <w:r w:rsidR="00121D68" w:rsidRPr="00431186">
        <w:rPr>
          <w:rFonts w:ascii="Calibri" w:hAnsi="Calibri"/>
          <w:b/>
          <w:szCs w:val="22"/>
        </w:rPr>
        <w:tab/>
      </w:r>
      <w:r w:rsidRPr="00431186">
        <w:rPr>
          <w:rFonts w:ascii="Calibri" w:hAnsi="Calibri"/>
          <w:b/>
          <w:szCs w:val="22"/>
        </w:rPr>
        <w:t xml:space="preserve">Offered Delivery Date: ________________ </w:t>
      </w:r>
    </w:p>
    <w:p w14:paraId="6E1831B3" w14:textId="77777777" w:rsidR="00E43B4D" w:rsidRPr="00431186" w:rsidRDefault="00E43B4D" w:rsidP="002B119F">
      <w:pPr>
        <w:rPr>
          <w:rFonts w:ascii="Calibri" w:hAnsi="Calibri"/>
          <w:b/>
          <w:szCs w:val="22"/>
        </w:rPr>
      </w:pPr>
    </w:p>
    <w:p w14:paraId="6BCB4260" w14:textId="77777777" w:rsidR="00551C65" w:rsidRPr="00431186" w:rsidRDefault="00551C65" w:rsidP="00551C65">
      <w:pPr>
        <w:rPr>
          <w:rFonts w:ascii="Calibri" w:hAnsi="Calibri"/>
          <w:b/>
          <w:szCs w:val="22"/>
        </w:rPr>
      </w:pPr>
      <w:r w:rsidRPr="00431186">
        <w:rPr>
          <w:rFonts w:ascii="Calibri" w:hAnsi="Calibri"/>
          <w:b/>
          <w:szCs w:val="22"/>
        </w:rPr>
        <w:t xml:space="preserve">Required Delivery </w:t>
      </w:r>
      <w:r w:rsidR="006F6872" w:rsidRPr="00431186">
        <w:rPr>
          <w:rFonts w:ascii="Calibri" w:hAnsi="Calibri"/>
          <w:b/>
          <w:szCs w:val="22"/>
        </w:rPr>
        <w:t>Destination</w:t>
      </w:r>
      <w:r w:rsidRPr="00431186">
        <w:rPr>
          <w:rFonts w:ascii="Calibri" w:hAnsi="Calibri"/>
          <w:b/>
          <w:szCs w:val="22"/>
        </w:rPr>
        <w:t>:</w:t>
      </w:r>
      <w:r w:rsidR="00D6520F">
        <w:rPr>
          <w:rFonts w:ascii="Calibri" w:hAnsi="Calibri"/>
          <w:b/>
          <w:szCs w:val="22"/>
        </w:rPr>
        <w:t xml:space="preserve"> </w:t>
      </w:r>
      <w:r w:rsidR="00FE453A">
        <w:rPr>
          <w:rFonts w:ascii="Calibri" w:hAnsi="Calibri"/>
          <w:b/>
          <w:szCs w:val="22"/>
        </w:rPr>
        <w:t>Port Sudan</w:t>
      </w:r>
      <w:r w:rsidR="00134381" w:rsidRPr="00431186">
        <w:rPr>
          <w:rFonts w:ascii="Calibri" w:hAnsi="Calibri"/>
          <w:b/>
          <w:szCs w:val="22"/>
        </w:rPr>
        <w:t xml:space="preserve"> </w:t>
      </w:r>
      <w:r w:rsidRPr="00431186">
        <w:rPr>
          <w:rFonts w:ascii="Calibri" w:hAnsi="Calibri"/>
          <w:b/>
          <w:szCs w:val="22"/>
        </w:rPr>
        <w:tab/>
      </w:r>
      <w:r w:rsidR="00121D68" w:rsidRPr="00431186">
        <w:rPr>
          <w:rFonts w:ascii="Calibri" w:hAnsi="Calibri"/>
          <w:b/>
          <w:szCs w:val="22"/>
        </w:rPr>
        <w:tab/>
      </w:r>
      <w:r w:rsidR="003712C5">
        <w:rPr>
          <w:rFonts w:ascii="Calibri" w:hAnsi="Calibri"/>
          <w:b/>
          <w:szCs w:val="22"/>
        </w:rPr>
        <w:t xml:space="preserve">              </w:t>
      </w:r>
      <w:r w:rsidRPr="00431186">
        <w:rPr>
          <w:rFonts w:ascii="Calibri" w:hAnsi="Calibri"/>
          <w:b/>
          <w:szCs w:val="22"/>
        </w:rPr>
        <w:t xml:space="preserve">Offered Delivery </w:t>
      </w:r>
      <w:r w:rsidR="006F6872" w:rsidRPr="00431186">
        <w:rPr>
          <w:rFonts w:ascii="Calibri" w:hAnsi="Calibri"/>
          <w:b/>
          <w:szCs w:val="22"/>
        </w:rPr>
        <w:t>Destination</w:t>
      </w:r>
      <w:r w:rsidRPr="00431186">
        <w:rPr>
          <w:rFonts w:ascii="Calibri" w:hAnsi="Calibri"/>
          <w:b/>
          <w:szCs w:val="22"/>
        </w:rPr>
        <w:t xml:space="preserve">: ________________ </w:t>
      </w:r>
    </w:p>
    <w:p w14:paraId="54E11D2A" w14:textId="77777777" w:rsidR="00551C65" w:rsidRPr="00431186" w:rsidRDefault="00551C65" w:rsidP="002B119F">
      <w:pPr>
        <w:rPr>
          <w:rFonts w:ascii="Calibri" w:hAnsi="Calibri"/>
          <w:b/>
          <w:szCs w:val="22"/>
        </w:rPr>
      </w:pPr>
    </w:p>
    <w:p w14:paraId="2F4EF216" w14:textId="19BF9C3B" w:rsidR="00E43B4D" w:rsidRPr="00431186" w:rsidRDefault="00E43B4D" w:rsidP="4D40F02C">
      <w:pPr>
        <w:rPr>
          <w:rFonts w:ascii="Calibri" w:hAnsi="Calibri"/>
        </w:rPr>
      </w:pPr>
      <w:r w:rsidRPr="4D40F02C">
        <w:rPr>
          <w:rFonts w:ascii="Calibri" w:hAnsi="Calibri"/>
          <w:b/>
          <w:bCs/>
        </w:rPr>
        <w:t>This Bid is valid for: __</w:t>
      </w:r>
      <w:r w:rsidR="00FE453A" w:rsidRPr="4D40F02C">
        <w:rPr>
          <w:rFonts w:ascii="Calibri" w:hAnsi="Calibri"/>
          <w:b/>
          <w:bCs/>
        </w:rPr>
        <w:t>90</w:t>
      </w:r>
      <w:r w:rsidRPr="4D40F02C">
        <w:rPr>
          <w:rFonts w:ascii="Calibri" w:hAnsi="Calibri"/>
          <w:b/>
          <w:bCs/>
        </w:rPr>
        <w:t>___ days</w:t>
      </w:r>
      <w:r>
        <w:tab/>
      </w:r>
      <w:r>
        <w:tab/>
      </w:r>
      <w:r>
        <w:tab/>
      </w:r>
      <w:r>
        <w:tab/>
      </w:r>
      <w:r w:rsidR="001658B8" w:rsidRPr="4D40F02C">
        <w:rPr>
          <w:rFonts w:ascii="Calibri" w:hAnsi="Calibri"/>
          <w:b/>
          <w:bCs/>
        </w:rPr>
        <w:t>Country of Origin of offered Items:</w:t>
      </w:r>
      <w:r w:rsidR="001658B8" w:rsidRPr="4D40F02C">
        <w:rPr>
          <w:rFonts w:ascii="Calibri" w:hAnsi="Calibri"/>
          <w:i/>
          <w:iCs/>
        </w:rPr>
        <w:t xml:space="preserve"> __________________</w:t>
      </w:r>
    </w:p>
    <w:p w14:paraId="31126E5D" w14:textId="77777777" w:rsidR="002B119F" w:rsidRPr="00431186" w:rsidRDefault="002B119F" w:rsidP="002B119F">
      <w:pPr>
        <w:rPr>
          <w:rFonts w:ascii="Calibri" w:hAnsi="Calibri"/>
          <w:szCs w:val="22"/>
        </w:rPr>
      </w:pPr>
    </w:p>
    <w:p w14:paraId="62255E1B" w14:textId="77777777" w:rsidR="00841B92" w:rsidRPr="00FE453A" w:rsidRDefault="008066EC" w:rsidP="00FE453A">
      <w:pPr>
        <w:rPr>
          <w:rFonts w:ascii="Calibri" w:hAnsi="Calibri"/>
          <w:b/>
          <w:szCs w:val="22"/>
        </w:rPr>
      </w:pPr>
      <w:r w:rsidRPr="00431186">
        <w:rPr>
          <w:rFonts w:ascii="Calibri" w:hAnsi="Calibri"/>
          <w:b/>
          <w:szCs w:val="22"/>
        </w:rPr>
        <w:t>Currency of Bid: ______</w:t>
      </w:r>
      <w:r w:rsidR="00FE453A">
        <w:rPr>
          <w:rFonts w:ascii="Calibri" w:hAnsi="Calibri"/>
          <w:b/>
          <w:szCs w:val="22"/>
        </w:rPr>
        <w:t>USD</w:t>
      </w:r>
      <w:r w:rsidRPr="00431186">
        <w:rPr>
          <w:rFonts w:ascii="Calibri" w:hAnsi="Calibri"/>
          <w:b/>
          <w:szCs w:val="22"/>
        </w:rPr>
        <w:t>_________</w:t>
      </w:r>
    </w:p>
    <w:p w14:paraId="2DE403A5" w14:textId="77777777" w:rsidR="000C0D61" w:rsidRDefault="000C0D61" w:rsidP="002B119F">
      <w:pPr>
        <w:rPr>
          <w:rFonts w:ascii="Calibri" w:hAnsi="Calibri"/>
          <w:b/>
          <w:szCs w:val="22"/>
        </w:rPr>
      </w:pPr>
    </w:p>
    <w:p w14:paraId="0A92F2C4" w14:textId="77777777" w:rsidR="000C0D61" w:rsidRDefault="000C0D61" w:rsidP="002B119F">
      <w:r w:rsidRPr="000C0D61">
        <w:rPr>
          <w:rFonts w:ascii="Calibri" w:hAnsi="Calibri"/>
          <w:b/>
          <w:szCs w:val="22"/>
        </w:rPr>
        <w:t xml:space="preserve">Do the above come with special warranties/guarantees? </w:t>
      </w:r>
      <w:r>
        <w:rPr>
          <w:rFonts w:ascii="Calibri" w:hAnsi="Calibri"/>
          <w:b/>
          <w:szCs w:val="22"/>
        </w:rPr>
        <w:tab/>
      </w:r>
      <w:r w:rsidRPr="000C0D61">
        <w:rPr>
          <w:rFonts w:ascii="Calibri" w:hAnsi="Calibri"/>
          <w:b/>
          <w:szCs w:val="22"/>
        </w:rPr>
        <w:t>Yes</w:t>
      </w:r>
      <w:r w:rsidRPr="000C0D61">
        <w:rPr>
          <w:rFonts w:ascii="Calibri" w:hAnsi="Calibri"/>
          <w:b/>
          <w:szCs w:val="22"/>
        </w:rPr>
        <w:tab/>
      </w:r>
      <w:r w:rsidRPr="000C0D61">
        <w:rPr>
          <w:rFonts w:ascii="Calibri" w:hAnsi="Calibri"/>
          <w:b/>
          <w:szCs w:val="22"/>
        </w:rPr>
        <w:fldChar w:fldCharType="begin">
          <w:ffData>
            <w:name w:val=""/>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r w:rsidRPr="000C0D61">
        <w:rPr>
          <w:rFonts w:ascii="Calibri" w:hAnsi="Calibri"/>
          <w:b/>
          <w:szCs w:val="22"/>
        </w:rPr>
        <w:tab/>
        <w:t xml:space="preserve"> No </w:t>
      </w:r>
      <w:r w:rsidRPr="000C0D61">
        <w:rPr>
          <w:rFonts w:ascii="Calibri" w:hAnsi="Calibri"/>
          <w:b/>
          <w:szCs w:val="22"/>
        </w:rPr>
        <w:tab/>
      </w:r>
      <w:r w:rsidRPr="000C0D61">
        <w:rPr>
          <w:rFonts w:ascii="Calibri" w:hAnsi="Calibri"/>
          <w:b/>
          <w:szCs w:val="22"/>
        </w:rPr>
        <w:fldChar w:fldCharType="begin">
          <w:ffData>
            <w:name w:val="Check2"/>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p>
    <w:p w14:paraId="62431CDC" w14:textId="77777777" w:rsidR="000C0D61" w:rsidRDefault="000C0D61" w:rsidP="002B119F"/>
    <w:p w14:paraId="1CA100C7" w14:textId="77777777" w:rsidR="000C0D61" w:rsidRDefault="000C0D61" w:rsidP="002B119F">
      <w:pPr>
        <w:rPr>
          <w:rFonts w:ascii="Calibri" w:hAnsi="Calibri"/>
          <w:b/>
          <w:szCs w:val="22"/>
        </w:rPr>
      </w:pPr>
      <w:r>
        <w:rPr>
          <w:rFonts w:ascii="Calibri" w:hAnsi="Calibri"/>
          <w:b/>
          <w:szCs w:val="22"/>
        </w:rPr>
        <w:t>Prices can be fixed for a period of 12 months or more?</w:t>
      </w:r>
      <w:r>
        <w:rPr>
          <w:rFonts w:ascii="Calibri" w:hAnsi="Calibri"/>
          <w:b/>
          <w:szCs w:val="22"/>
        </w:rPr>
        <w:tab/>
        <w:t xml:space="preserve"> </w:t>
      </w:r>
      <w:r>
        <w:rPr>
          <w:rFonts w:cs="Arial"/>
        </w:rPr>
        <w:tab/>
      </w:r>
      <w:r w:rsidRPr="000C0D61">
        <w:rPr>
          <w:rFonts w:ascii="Calibri" w:hAnsi="Calibri"/>
          <w:b/>
          <w:szCs w:val="22"/>
        </w:rPr>
        <w:t>Yes</w:t>
      </w:r>
      <w:r w:rsidRPr="000C0D61">
        <w:rPr>
          <w:rFonts w:ascii="Calibri" w:hAnsi="Calibri"/>
          <w:b/>
          <w:szCs w:val="22"/>
        </w:rPr>
        <w:tab/>
      </w:r>
      <w:r w:rsidRPr="000C0D61">
        <w:rPr>
          <w:rFonts w:ascii="Calibri" w:hAnsi="Calibri"/>
          <w:b/>
          <w:szCs w:val="22"/>
        </w:rPr>
        <w:fldChar w:fldCharType="begin">
          <w:ffData>
            <w:name w:val=""/>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r w:rsidRPr="000C0D61">
        <w:rPr>
          <w:rFonts w:ascii="Calibri" w:hAnsi="Calibri"/>
          <w:b/>
          <w:szCs w:val="22"/>
        </w:rPr>
        <w:tab/>
        <w:t xml:space="preserve"> No </w:t>
      </w:r>
      <w:r w:rsidRPr="000C0D61">
        <w:rPr>
          <w:rFonts w:ascii="Calibri" w:hAnsi="Calibri"/>
          <w:b/>
          <w:szCs w:val="22"/>
        </w:rPr>
        <w:tab/>
      </w:r>
      <w:r w:rsidRPr="000C0D61">
        <w:rPr>
          <w:rFonts w:ascii="Calibri" w:hAnsi="Calibri"/>
          <w:b/>
          <w:szCs w:val="22"/>
        </w:rPr>
        <w:fldChar w:fldCharType="begin">
          <w:ffData>
            <w:name w:val="Check2"/>
            <w:enabled/>
            <w:calcOnExit w:val="0"/>
            <w:checkBox>
              <w:sizeAuto/>
              <w:default w:val="0"/>
            </w:checkBox>
          </w:ffData>
        </w:fldChar>
      </w:r>
      <w:r w:rsidRPr="000C0D61">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0C0D61">
        <w:rPr>
          <w:rFonts w:ascii="Calibri" w:hAnsi="Calibri"/>
          <w:b/>
          <w:szCs w:val="22"/>
        </w:rPr>
        <w:fldChar w:fldCharType="end"/>
      </w:r>
    </w:p>
    <w:p w14:paraId="49E398E2" w14:textId="77777777" w:rsidR="00153964" w:rsidRDefault="00153964" w:rsidP="002B119F">
      <w:pPr>
        <w:rPr>
          <w:rFonts w:ascii="Calibri" w:hAnsi="Calibri"/>
          <w:b/>
          <w:szCs w:val="22"/>
        </w:rPr>
      </w:pPr>
    </w:p>
    <w:p w14:paraId="63AF1D14" w14:textId="77777777" w:rsidR="006D2692" w:rsidRPr="000A43AF" w:rsidRDefault="000A43AF" w:rsidP="006D2692">
      <w:pPr>
        <w:rPr>
          <w:rFonts w:ascii="Calibri" w:hAnsi="Calibri" w:cs="Calibri"/>
          <w:b/>
          <w:szCs w:val="22"/>
        </w:rPr>
      </w:pPr>
      <w:r>
        <w:rPr>
          <w:rFonts w:ascii="Calibri" w:hAnsi="Calibri" w:cs="Calibri"/>
          <w:b/>
          <w:szCs w:val="22"/>
        </w:rPr>
        <w:t>Does the company</w:t>
      </w:r>
      <w:r w:rsidR="006D2692" w:rsidRPr="000A43AF">
        <w:rPr>
          <w:rFonts w:ascii="Calibri" w:hAnsi="Calibri" w:cs="Calibri"/>
          <w:b/>
          <w:szCs w:val="22"/>
        </w:rPr>
        <w:t xml:space="preserve"> have any current criminal or court cases against your company or you as an individual at this time?</w:t>
      </w:r>
      <w:r w:rsidR="006D2692" w:rsidRPr="000A43AF">
        <w:rPr>
          <w:rFonts w:ascii="Calibri" w:hAnsi="Calibri" w:cs="Calibri"/>
          <w:b/>
          <w:szCs w:val="22"/>
        </w:rPr>
        <w:tab/>
        <w:t xml:space="preserve"> Yes</w:t>
      </w:r>
      <w:r w:rsidR="006D2692" w:rsidRPr="000A43AF">
        <w:rPr>
          <w:rFonts w:ascii="Calibri" w:hAnsi="Calibri" w:cs="Calibri"/>
          <w:b/>
          <w:szCs w:val="22"/>
        </w:rPr>
        <w:tab/>
      </w:r>
      <w:r w:rsidR="006D2692" w:rsidRPr="000A43AF">
        <w:rPr>
          <w:rFonts w:ascii="Calibri" w:hAnsi="Calibri" w:cs="Calibri"/>
          <w:b/>
          <w:szCs w:val="22"/>
        </w:rPr>
        <w:fldChar w:fldCharType="begin">
          <w:ffData>
            <w:name w:val=""/>
            <w:enabled/>
            <w:calcOnExit w:val="0"/>
            <w:checkBox>
              <w:sizeAuto/>
              <w:default w:val="0"/>
            </w:checkBox>
          </w:ffData>
        </w:fldChar>
      </w:r>
      <w:r w:rsidR="006D2692"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6D2692" w:rsidRPr="000A43AF">
        <w:rPr>
          <w:rFonts w:ascii="Calibri" w:hAnsi="Calibri" w:cs="Calibri"/>
          <w:b/>
          <w:szCs w:val="22"/>
        </w:rPr>
        <w:fldChar w:fldCharType="end"/>
      </w:r>
      <w:r w:rsidR="006D2692" w:rsidRPr="000A43AF">
        <w:rPr>
          <w:rFonts w:ascii="Calibri" w:hAnsi="Calibri" w:cs="Calibri"/>
          <w:b/>
          <w:szCs w:val="22"/>
        </w:rPr>
        <w:tab/>
        <w:t xml:space="preserve"> No </w:t>
      </w:r>
      <w:r w:rsidR="006D2692" w:rsidRPr="000A43AF">
        <w:rPr>
          <w:rFonts w:ascii="Calibri" w:hAnsi="Calibri" w:cs="Calibri"/>
          <w:b/>
          <w:szCs w:val="22"/>
        </w:rPr>
        <w:tab/>
      </w:r>
      <w:r w:rsidR="006D2692" w:rsidRPr="000A43AF">
        <w:rPr>
          <w:rFonts w:ascii="Calibri" w:hAnsi="Calibri" w:cs="Calibri"/>
          <w:b/>
          <w:szCs w:val="22"/>
        </w:rPr>
        <w:fldChar w:fldCharType="begin">
          <w:ffData>
            <w:name w:val="Check2"/>
            <w:enabled/>
            <w:calcOnExit w:val="0"/>
            <w:checkBox>
              <w:sizeAuto/>
              <w:default w:val="0"/>
            </w:checkBox>
          </w:ffData>
        </w:fldChar>
      </w:r>
      <w:r w:rsidR="006D2692"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6D2692" w:rsidRPr="000A43AF">
        <w:rPr>
          <w:rFonts w:ascii="Calibri" w:hAnsi="Calibri" w:cs="Calibri"/>
          <w:b/>
          <w:szCs w:val="22"/>
        </w:rPr>
        <w:fldChar w:fldCharType="end"/>
      </w:r>
    </w:p>
    <w:p w14:paraId="16287F21" w14:textId="77777777" w:rsidR="006D2692" w:rsidRPr="000A43AF" w:rsidRDefault="006D2692" w:rsidP="006D2692">
      <w:pPr>
        <w:rPr>
          <w:rFonts w:ascii="Calibri" w:hAnsi="Calibri" w:cs="Calibri"/>
          <w:b/>
          <w:szCs w:val="22"/>
        </w:rPr>
      </w:pPr>
    </w:p>
    <w:p w14:paraId="58B25A6D" w14:textId="77777777" w:rsidR="006D2692" w:rsidRDefault="000A43AF" w:rsidP="006D2692">
      <w:pPr>
        <w:rPr>
          <w:rFonts w:ascii="Calibri" w:hAnsi="Calibri" w:cs="Calibri"/>
          <w:b/>
          <w:szCs w:val="22"/>
        </w:rPr>
      </w:pPr>
      <w:r>
        <w:rPr>
          <w:rFonts w:ascii="Calibri" w:hAnsi="Calibri" w:cs="Calibri"/>
          <w:b/>
          <w:szCs w:val="22"/>
        </w:rPr>
        <w:t>Has the</w:t>
      </w:r>
      <w:r w:rsidR="006D2692" w:rsidRPr="000A43AF">
        <w:rPr>
          <w:rFonts w:ascii="Calibri" w:hAnsi="Calibri" w:cs="Calibri"/>
          <w:b/>
          <w:szCs w:val="22"/>
        </w:rPr>
        <w:t xml:space="preserve"> company ever been accused of sexual exploitation, child abuse / child protection, or fraud?   Yes</w:t>
      </w:r>
      <w:r w:rsidR="006D2692" w:rsidRPr="000A43AF">
        <w:rPr>
          <w:rFonts w:ascii="Calibri" w:hAnsi="Calibri" w:cs="Calibri"/>
          <w:b/>
          <w:szCs w:val="22"/>
        </w:rPr>
        <w:tab/>
      </w:r>
      <w:r w:rsidR="006D2692" w:rsidRPr="000A43AF">
        <w:rPr>
          <w:rFonts w:ascii="Calibri" w:hAnsi="Calibri" w:cs="Calibri"/>
          <w:b/>
          <w:szCs w:val="22"/>
        </w:rPr>
        <w:fldChar w:fldCharType="begin">
          <w:ffData>
            <w:name w:val=""/>
            <w:enabled/>
            <w:calcOnExit w:val="0"/>
            <w:checkBox>
              <w:sizeAuto/>
              <w:default w:val="0"/>
            </w:checkBox>
          </w:ffData>
        </w:fldChar>
      </w:r>
      <w:r w:rsidR="006D2692"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6D2692" w:rsidRPr="000A43AF">
        <w:rPr>
          <w:rFonts w:ascii="Calibri" w:hAnsi="Calibri" w:cs="Calibri"/>
          <w:b/>
          <w:szCs w:val="22"/>
        </w:rPr>
        <w:fldChar w:fldCharType="end"/>
      </w:r>
      <w:r w:rsidR="006D2692" w:rsidRPr="000A43AF">
        <w:rPr>
          <w:rFonts w:ascii="Calibri" w:hAnsi="Calibri" w:cs="Calibri"/>
          <w:b/>
          <w:szCs w:val="22"/>
        </w:rPr>
        <w:tab/>
        <w:t xml:space="preserve"> No </w:t>
      </w:r>
      <w:r w:rsidR="006D2692" w:rsidRPr="000A43AF">
        <w:rPr>
          <w:rFonts w:ascii="Calibri" w:hAnsi="Calibri" w:cs="Calibri"/>
          <w:b/>
          <w:szCs w:val="22"/>
        </w:rPr>
        <w:tab/>
      </w:r>
      <w:r w:rsidR="006D2692" w:rsidRPr="000A43AF">
        <w:rPr>
          <w:rFonts w:ascii="Calibri" w:hAnsi="Calibri" w:cs="Calibri"/>
          <w:b/>
          <w:szCs w:val="22"/>
        </w:rPr>
        <w:fldChar w:fldCharType="begin">
          <w:ffData>
            <w:name w:val="Check2"/>
            <w:enabled/>
            <w:calcOnExit w:val="0"/>
            <w:checkBox>
              <w:sizeAuto/>
              <w:default w:val="0"/>
            </w:checkBox>
          </w:ffData>
        </w:fldChar>
      </w:r>
      <w:r w:rsidR="006D2692"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6D2692" w:rsidRPr="000A43AF">
        <w:rPr>
          <w:rFonts w:ascii="Calibri" w:hAnsi="Calibri" w:cs="Calibri"/>
          <w:b/>
          <w:szCs w:val="22"/>
        </w:rPr>
        <w:fldChar w:fldCharType="end"/>
      </w:r>
    </w:p>
    <w:p w14:paraId="5BE93A62" w14:textId="77777777" w:rsidR="000A43AF" w:rsidRDefault="000A43AF" w:rsidP="006D2692">
      <w:pPr>
        <w:rPr>
          <w:rFonts w:ascii="Calibri" w:hAnsi="Calibri" w:cs="Calibri"/>
          <w:b/>
          <w:szCs w:val="22"/>
          <w:u w:val="single"/>
        </w:rPr>
      </w:pPr>
    </w:p>
    <w:p w14:paraId="7BF11CA3" w14:textId="77777777" w:rsidR="000A43AF" w:rsidRDefault="00552F7B" w:rsidP="000A43AF">
      <w:pPr>
        <w:rPr>
          <w:rFonts w:ascii="Calibri" w:hAnsi="Calibri" w:cs="Calibri"/>
          <w:b/>
          <w:szCs w:val="22"/>
        </w:rPr>
      </w:pPr>
      <w:r>
        <w:rPr>
          <w:rFonts w:ascii="Calibri" w:hAnsi="Calibri" w:cs="Calibri"/>
          <w:b/>
          <w:szCs w:val="22"/>
        </w:rPr>
        <w:t xml:space="preserve">Does </w:t>
      </w:r>
      <w:r w:rsidR="000A43AF">
        <w:rPr>
          <w:rFonts w:ascii="Calibri" w:hAnsi="Calibri" w:cs="Calibri"/>
          <w:b/>
          <w:szCs w:val="22"/>
        </w:rPr>
        <w:t xml:space="preserve">the company </w:t>
      </w:r>
      <w:r>
        <w:rPr>
          <w:rFonts w:ascii="Calibri" w:hAnsi="Calibri" w:cs="Calibri"/>
          <w:b/>
          <w:szCs w:val="22"/>
        </w:rPr>
        <w:t xml:space="preserve">agree to </w:t>
      </w:r>
      <w:r w:rsidR="000A43AF">
        <w:rPr>
          <w:rFonts w:ascii="Calibri" w:hAnsi="Calibri" w:cs="Calibri"/>
          <w:b/>
          <w:szCs w:val="22"/>
        </w:rPr>
        <w:t xml:space="preserve">report </w:t>
      </w:r>
      <w:r w:rsidR="000A43AF" w:rsidRPr="000A43AF">
        <w:rPr>
          <w:rFonts w:ascii="Calibri" w:hAnsi="Calibri" w:cs="Calibri"/>
          <w:b/>
          <w:szCs w:val="22"/>
        </w:rPr>
        <w:t>any</w:t>
      </w:r>
      <w:r w:rsidR="000A43AF">
        <w:rPr>
          <w:rFonts w:ascii="Calibri" w:hAnsi="Calibri" w:cs="Calibri"/>
          <w:b/>
          <w:szCs w:val="22"/>
        </w:rPr>
        <w:t>/all</w:t>
      </w:r>
      <w:r w:rsidR="000A43AF" w:rsidRPr="000A43AF">
        <w:rPr>
          <w:rFonts w:ascii="Calibri" w:hAnsi="Calibri" w:cs="Calibri"/>
          <w:b/>
          <w:szCs w:val="22"/>
        </w:rPr>
        <w:t xml:space="preserve"> pressure from or payments to a Prohibited Party</w:t>
      </w:r>
      <w:r w:rsidR="000A43AF">
        <w:rPr>
          <w:rFonts w:ascii="Calibri" w:hAnsi="Calibri" w:cs="Calibri"/>
          <w:b/>
          <w:szCs w:val="22"/>
        </w:rPr>
        <w:t xml:space="preserve">?  </w:t>
      </w:r>
      <w:r w:rsidR="000A43AF">
        <w:rPr>
          <w:rFonts w:ascii="Calibri" w:hAnsi="Calibri" w:cs="Calibri"/>
          <w:b/>
          <w:szCs w:val="22"/>
        </w:rPr>
        <w:tab/>
      </w:r>
      <w:r w:rsidR="000A43AF">
        <w:rPr>
          <w:rFonts w:ascii="Calibri" w:hAnsi="Calibri" w:cs="Calibri"/>
          <w:b/>
          <w:szCs w:val="22"/>
        </w:rPr>
        <w:tab/>
      </w:r>
      <w:r w:rsidR="000A43AF" w:rsidRPr="000A43AF">
        <w:rPr>
          <w:rFonts w:ascii="Calibri" w:hAnsi="Calibri" w:cs="Calibri"/>
          <w:b/>
          <w:szCs w:val="22"/>
        </w:rPr>
        <w:t>Yes</w:t>
      </w:r>
      <w:r w:rsidR="000A43AF" w:rsidRPr="000A43AF">
        <w:rPr>
          <w:rFonts w:ascii="Calibri" w:hAnsi="Calibri" w:cs="Calibri"/>
          <w:b/>
          <w:szCs w:val="22"/>
        </w:rPr>
        <w:tab/>
      </w:r>
      <w:r w:rsidR="000A43AF" w:rsidRPr="000A43AF">
        <w:rPr>
          <w:rFonts w:ascii="Calibri" w:hAnsi="Calibri" w:cs="Calibri"/>
          <w:b/>
          <w:szCs w:val="22"/>
        </w:rPr>
        <w:fldChar w:fldCharType="begin">
          <w:ffData>
            <w:name w:val=""/>
            <w:enabled/>
            <w:calcOnExit w:val="0"/>
            <w:checkBox>
              <w:sizeAuto/>
              <w:default w:val="0"/>
            </w:checkBox>
          </w:ffData>
        </w:fldChar>
      </w:r>
      <w:r w:rsidR="000A43AF"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0A43AF" w:rsidRPr="000A43AF">
        <w:rPr>
          <w:rFonts w:ascii="Calibri" w:hAnsi="Calibri" w:cs="Calibri"/>
          <w:b/>
          <w:szCs w:val="22"/>
        </w:rPr>
        <w:fldChar w:fldCharType="end"/>
      </w:r>
      <w:r w:rsidR="000A43AF" w:rsidRPr="000A43AF">
        <w:rPr>
          <w:rFonts w:ascii="Calibri" w:hAnsi="Calibri" w:cs="Calibri"/>
          <w:b/>
          <w:szCs w:val="22"/>
        </w:rPr>
        <w:tab/>
        <w:t xml:space="preserve"> No </w:t>
      </w:r>
      <w:r w:rsidR="000A43AF" w:rsidRPr="000A43AF">
        <w:rPr>
          <w:rFonts w:ascii="Calibri" w:hAnsi="Calibri" w:cs="Calibri"/>
          <w:b/>
          <w:szCs w:val="22"/>
        </w:rPr>
        <w:tab/>
      </w:r>
      <w:r w:rsidR="000A43AF" w:rsidRPr="000A43AF">
        <w:rPr>
          <w:rFonts w:ascii="Calibri" w:hAnsi="Calibri" w:cs="Calibri"/>
          <w:b/>
          <w:szCs w:val="22"/>
        </w:rPr>
        <w:fldChar w:fldCharType="begin">
          <w:ffData>
            <w:name w:val="Check2"/>
            <w:enabled/>
            <w:calcOnExit w:val="0"/>
            <w:checkBox>
              <w:sizeAuto/>
              <w:default w:val="0"/>
            </w:checkBox>
          </w:ffData>
        </w:fldChar>
      </w:r>
      <w:r w:rsidR="000A43AF"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0A43AF" w:rsidRPr="000A43AF">
        <w:rPr>
          <w:rFonts w:ascii="Calibri" w:hAnsi="Calibri" w:cs="Calibri"/>
          <w:b/>
          <w:szCs w:val="22"/>
        </w:rPr>
        <w:fldChar w:fldCharType="end"/>
      </w:r>
    </w:p>
    <w:p w14:paraId="384BA73E" w14:textId="77777777" w:rsidR="000A43AF" w:rsidRPr="000A43AF" w:rsidRDefault="000A43AF" w:rsidP="006D2692">
      <w:pPr>
        <w:rPr>
          <w:rFonts w:ascii="Calibri" w:hAnsi="Calibri" w:cs="Calibri"/>
          <w:b/>
          <w:szCs w:val="22"/>
          <w:u w:val="single"/>
        </w:rPr>
      </w:pPr>
    </w:p>
    <w:p w14:paraId="6AD8B358" w14:textId="77777777" w:rsidR="000A43AF" w:rsidRDefault="009174E5" w:rsidP="000A43AF">
      <w:pPr>
        <w:rPr>
          <w:rFonts w:ascii="Calibri" w:hAnsi="Calibri" w:cs="Calibri"/>
          <w:b/>
          <w:szCs w:val="22"/>
        </w:rPr>
      </w:pPr>
      <w:r>
        <w:rPr>
          <w:rFonts w:ascii="Calibri" w:hAnsi="Calibri" w:cs="Calibri"/>
          <w:b/>
          <w:szCs w:val="22"/>
        </w:rPr>
        <w:t>Is the company</w:t>
      </w:r>
      <w:r w:rsidR="000A43AF" w:rsidRPr="000A43AF">
        <w:rPr>
          <w:rFonts w:ascii="Calibri" w:hAnsi="Calibri" w:cs="Calibri"/>
          <w:b/>
          <w:szCs w:val="22"/>
        </w:rPr>
        <w:t xml:space="preserve"> owned or controlled, in whole or in part, by</w:t>
      </w:r>
      <w:r w:rsidR="000A43AF">
        <w:rPr>
          <w:rFonts w:ascii="Calibri" w:hAnsi="Calibri" w:cs="Calibri"/>
          <w:b/>
          <w:szCs w:val="22"/>
        </w:rPr>
        <w:t xml:space="preserve"> any</w:t>
      </w:r>
      <w:r w:rsidR="000A43AF" w:rsidRPr="000A43AF">
        <w:rPr>
          <w:rFonts w:ascii="Calibri" w:hAnsi="Calibri" w:cs="Calibri"/>
          <w:b/>
          <w:szCs w:val="22"/>
        </w:rPr>
        <w:t xml:space="preserve"> Prohibited Parties?   </w:t>
      </w:r>
      <w:r>
        <w:rPr>
          <w:rFonts w:ascii="Calibri" w:hAnsi="Calibri" w:cs="Calibri"/>
          <w:b/>
          <w:szCs w:val="22"/>
        </w:rPr>
        <w:tab/>
      </w:r>
      <w:r>
        <w:rPr>
          <w:rFonts w:ascii="Calibri" w:hAnsi="Calibri" w:cs="Calibri"/>
          <w:b/>
          <w:szCs w:val="22"/>
        </w:rPr>
        <w:tab/>
      </w:r>
      <w:r w:rsidR="000A43AF" w:rsidRPr="000A43AF">
        <w:rPr>
          <w:rFonts w:ascii="Calibri" w:hAnsi="Calibri" w:cs="Calibri"/>
          <w:b/>
          <w:szCs w:val="22"/>
        </w:rPr>
        <w:t>Yes</w:t>
      </w:r>
      <w:r w:rsidR="000A43AF" w:rsidRPr="000A43AF">
        <w:rPr>
          <w:rFonts w:ascii="Calibri" w:hAnsi="Calibri" w:cs="Calibri"/>
          <w:b/>
          <w:szCs w:val="22"/>
        </w:rPr>
        <w:tab/>
      </w:r>
      <w:r w:rsidR="000A43AF" w:rsidRPr="000A43AF">
        <w:rPr>
          <w:rFonts w:ascii="Calibri" w:hAnsi="Calibri" w:cs="Calibri"/>
          <w:b/>
          <w:szCs w:val="22"/>
        </w:rPr>
        <w:fldChar w:fldCharType="begin">
          <w:ffData>
            <w:name w:val=""/>
            <w:enabled/>
            <w:calcOnExit w:val="0"/>
            <w:checkBox>
              <w:sizeAuto/>
              <w:default w:val="0"/>
            </w:checkBox>
          </w:ffData>
        </w:fldChar>
      </w:r>
      <w:r w:rsidR="000A43AF"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0A43AF" w:rsidRPr="000A43AF">
        <w:rPr>
          <w:rFonts w:ascii="Calibri" w:hAnsi="Calibri" w:cs="Calibri"/>
          <w:b/>
          <w:szCs w:val="22"/>
        </w:rPr>
        <w:fldChar w:fldCharType="end"/>
      </w:r>
      <w:r w:rsidR="000A43AF" w:rsidRPr="000A43AF">
        <w:rPr>
          <w:rFonts w:ascii="Calibri" w:hAnsi="Calibri" w:cs="Calibri"/>
          <w:b/>
          <w:szCs w:val="22"/>
        </w:rPr>
        <w:tab/>
        <w:t xml:space="preserve"> No </w:t>
      </w:r>
      <w:r w:rsidR="000A43AF" w:rsidRPr="000A43AF">
        <w:rPr>
          <w:rFonts w:ascii="Calibri" w:hAnsi="Calibri" w:cs="Calibri"/>
          <w:b/>
          <w:szCs w:val="22"/>
        </w:rPr>
        <w:tab/>
      </w:r>
      <w:r w:rsidR="000A43AF" w:rsidRPr="000A43AF">
        <w:rPr>
          <w:rFonts w:ascii="Calibri" w:hAnsi="Calibri" w:cs="Calibri"/>
          <w:b/>
          <w:szCs w:val="22"/>
        </w:rPr>
        <w:fldChar w:fldCharType="begin">
          <w:ffData>
            <w:name w:val="Check2"/>
            <w:enabled/>
            <w:calcOnExit w:val="0"/>
            <w:checkBox>
              <w:sizeAuto/>
              <w:default w:val="0"/>
            </w:checkBox>
          </w:ffData>
        </w:fldChar>
      </w:r>
      <w:r w:rsidR="000A43AF"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000A43AF" w:rsidRPr="000A43AF">
        <w:rPr>
          <w:rFonts w:ascii="Calibri" w:hAnsi="Calibri" w:cs="Calibri"/>
          <w:b/>
          <w:szCs w:val="22"/>
        </w:rPr>
        <w:fldChar w:fldCharType="end"/>
      </w:r>
    </w:p>
    <w:p w14:paraId="34B3F2EB" w14:textId="77777777" w:rsidR="000E1F9F" w:rsidRDefault="000E1F9F" w:rsidP="000A43AF">
      <w:pPr>
        <w:rPr>
          <w:rFonts w:ascii="Calibri" w:hAnsi="Calibri" w:cs="Calibri"/>
          <w:b/>
          <w:szCs w:val="22"/>
        </w:rPr>
      </w:pPr>
    </w:p>
    <w:p w14:paraId="6DFC0E9B" w14:textId="77777777" w:rsidR="000E1F9F" w:rsidRDefault="000E1F9F" w:rsidP="000E1F9F">
      <w:pPr>
        <w:rPr>
          <w:rFonts w:ascii="Calibri" w:hAnsi="Calibri" w:cs="Calibri"/>
          <w:b/>
          <w:szCs w:val="22"/>
        </w:rPr>
      </w:pPr>
      <w:r>
        <w:rPr>
          <w:rFonts w:ascii="Calibri" w:hAnsi="Calibri" w:cs="Calibri"/>
          <w:b/>
          <w:szCs w:val="22"/>
        </w:rPr>
        <w:t>Does the Company (or owner/senior management) have any personal associations or ties with Relief International or any of its staff</w:t>
      </w:r>
      <w:r w:rsidRPr="000A43AF">
        <w:rPr>
          <w:rFonts w:ascii="Calibri" w:hAnsi="Calibri" w:cs="Calibri"/>
          <w:b/>
          <w:szCs w:val="22"/>
        </w:rPr>
        <w:t xml:space="preserve">?   </w:t>
      </w:r>
    </w:p>
    <w:p w14:paraId="522C45E4" w14:textId="77777777" w:rsidR="000E1F9F" w:rsidRDefault="000E1F9F" w:rsidP="000E1F9F">
      <w:pPr>
        <w:rPr>
          <w:rFonts w:ascii="Calibri" w:hAnsi="Calibri" w:cs="Calibri"/>
          <w:b/>
          <w:szCs w:val="22"/>
        </w:rPr>
      </w:pPr>
      <w:r w:rsidRPr="000A43AF">
        <w:rPr>
          <w:rFonts w:ascii="Calibri" w:hAnsi="Calibri" w:cs="Calibri"/>
          <w:b/>
          <w:szCs w:val="22"/>
        </w:rPr>
        <w:t>Yes</w:t>
      </w:r>
      <w:r w:rsidRPr="000A43AF">
        <w:rPr>
          <w:rFonts w:ascii="Calibri" w:hAnsi="Calibri" w:cs="Calibri"/>
          <w:b/>
          <w:szCs w:val="22"/>
        </w:rPr>
        <w:tab/>
      </w:r>
      <w:r w:rsidRPr="000A43AF">
        <w:rPr>
          <w:rFonts w:ascii="Calibri" w:hAnsi="Calibri" w:cs="Calibri"/>
          <w:b/>
          <w:szCs w:val="22"/>
        </w:rPr>
        <w:fldChar w:fldCharType="begin">
          <w:ffData>
            <w:name w:val=""/>
            <w:enabled/>
            <w:calcOnExit w:val="0"/>
            <w:checkBox>
              <w:sizeAuto/>
              <w:default w:val="0"/>
            </w:checkBox>
          </w:ffData>
        </w:fldChar>
      </w:r>
      <w:r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Pr="000A43AF">
        <w:rPr>
          <w:rFonts w:ascii="Calibri" w:hAnsi="Calibri" w:cs="Calibri"/>
          <w:b/>
          <w:szCs w:val="22"/>
        </w:rPr>
        <w:fldChar w:fldCharType="end"/>
      </w:r>
      <w:r w:rsidRPr="000A43AF">
        <w:rPr>
          <w:rFonts w:ascii="Calibri" w:hAnsi="Calibri" w:cs="Calibri"/>
          <w:b/>
          <w:szCs w:val="22"/>
        </w:rPr>
        <w:tab/>
        <w:t xml:space="preserve"> No </w:t>
      </w:r>
      <w:r w:rsidRPr="000A43AF">
        <w:rPr>
          <w:rFonts w:ascii="Calibri" w:hAnsi="Calibri" w:cs="Calibri"/>
          <w:b/>
          <w:szCs w:val="22"/>
        </w:rPr>
        <w:tab/>
      </w:r>
      <w:r w:rsidRPr="000A43AF">
        <w:rPr>
          <w:rFonts w:ascii="Calibri" w:hAnsi="Calibri" w:cs="Calibri"/>
          <w:b/>
          <w:szCs w:val="22"/>
        </w:rPr>
        <w:fldChar w:fldCharType="begin">
          <w:ffData>
            <w:name w:val="Check2"/>
            <w:enabled/>
            <w:calcOnExit w:val="0"/>
            <w:checkBox>
              <w:sizeAuto/>
              <w:default w:val="0"/>
            </w:checkBox>
          </w:ffData>
        </w:fldChar>
      </w:r>
      <w:r w:rsidRPr="000A43AF">
        <w:rPr>
          <w:rFonts w:ascii="Calibri" w:hAnsi="Calibri" w:cs="Calibri"/>
          <w:b/>
          <w:szCs w:val="22"/>
        </w:rPr>
        <w:instrText xml:space="preserve"> FORMCHECKBOX </w:instrText>
      </w:r>
      <w:r w:rsidR="00CC7697">
        <w:rPr>
          <w:rFonts w:ascii="Calibri" w:hAnsi="Calibri" w:cs="Calibri"/>
          <w:b/>
          <w:szCs w:val="22"/>
        </w:rPr>
      </w:r>
      <w:r w:rsidR="00CC7697">
        <w:rPr>
          <w:rFonts w:ascii="Calibri" w:hAnsi="Calibri" w:cs="Calibri"/>
          <w:b/>
          <w:szCs w:val="22"/>
        </w:rPr>
        <w:fldChar w:fldCharType="separate"/>
      </w:r>
      <w:r w:rsidRPr="000A43AF">
        <w:rPr>
          <w:rFonts w:ascii="Calibri" w:hAnsi="Calibri" w:cs="Calibri"/>
          <w:b/>
          <w:szCs w:val="22"/>
        </w:rPr>
        <w:fldChar w:fldCharType="end"/>
      </w:r>
      <w:r>
        <w:rPr>
          <w:rFonts w:ascii="Calibri" w:hAnsi="Calibri" w:cs="Calibri"/>
          <w:b/>
          <w:szCs w:val="22"/>
        </w:rPr>
        <w:tab/>
        <w:t>If YES, describe _______________________________________________________________________________</w:t>
      </w:r>
    </w:p>
    <w:p w14:paraId="7D34F5C7" w14:textId="77777777" w:rsidR="006D2692" w:rsidRDefault="006D2692" w:rsidP="00153964">
      <w:pPr>
        <w:rPr>
          <w:rFonts w:ascii="Calibri" w:hAnsi="Calibri"/>
          <w:b/>
          <w:szCs w:val="22"/>
          <w:highlight w:val="yellow"/>
        </w:rPr>
      </w:pPr>
    </w:p>
    <w:p w14:paraId="57C25918" w14:textId="77777777" w:rsidR="00153964" w:rsidRPr="00431186" w:rsidRDefault="00153964" w:rsidP="00153964">
      <w:pPr>
        <w:rPr>
          <w:rFonts w:ascii="Calibri" w:hAnsi="Calibri"/>
          <w:b/>
          <w:szCs w:val="22"/>
        </w:rPr>
      </w:pPr>
      <w:r w:rsidRPr="00431186">
        <w:rPr>
          <w:rFonts w:ascii="Calibri" w:hAnsi="Calibri"/>
          <w:b/>
          <w:szCs w:val="22"/>
        </w:rPr>
        <w:t>Additional Questions / Considerations for Bidder Response</w:t>
      </w:r>
      <w:r w:rsidR="000A43AF" w:rsidRPr="00431186">
        <w:rPr>
          <w:rFonts w:ascii="Calibri" w:hAnsi="Calibri"/>
          <w:b/>
          <w:szCs w:val="22"/>
        </w:rPr>
        <w:t xml:space="preserve"> based on nature of tender</w:t>
      </w:r>
    </w:p>
    <w:p w14:paraId="0B4020A7" w14:textId="77777777" w:rsidR="00153964" w:rsidRPr="00431186" w:rsidRDefault="00153964" w:rsidP="00153964">
      <w:pPr>
        <w:rPr>
          <w:rFonts w:ascii="Calibri" w:hAnsi="Calibri"/>
          <w:b/>
          <w:szCs w:val="22"/>
        </w:rPr>
      </w:pPr>
    </w:p>
    <w:p w14:paraId="72D78D5A" w14:textId="77777777" w:rsidR="00153964" w:rsidRPr="00431186" w:rsidRDefault="00153964" w:rsidP="00153964">
      <w:pPr>
        <w:rPr>
          <w:rFonts w:ascii="Calibri" w:hAnsi="Calibri"/>
          <w:b/>
          <w:szCs w:val="22"/>
        </w:rPr>
      </w:pPr>
      <w:r w:rsidRPr="00431186">
        <w:rPr>
          <w:rFonts w:ascii="Calibri" w:hAnsi="Calibri"/>
          <w:b/>
          <w:szCs w:val="22"/>
        </w:rPr>
        <w:t xml:space="preserve">Can you guarantee all items on the financial offer will be available within </w:t>
      </w:r>
      <w:r w:rsidR="006633B4">
        <w:rPr>
          <w:rFonts w:ascii="Calibri" w:hAnsi="Calibri"/>
          <w:b/>
          <w:szCs w:val="22"/>
        </w:rPr>
        <w:t>three</w:t>
      </w:r>
      <w:r w:rsidRPr="00431186">
        <w:rPr>
          <w:rFonts w:ascii="Calibri" w:hAnsi="Calibri"/>
          <w:b/>
          <w:szCs w:val="22"/>
        </w:rPr>
        <w:t xml:space="preserve"> week</w:t>
      </w:r>
      <w:r w:rsidR="006633B4">
        <w:rPr>
          <w:rFonts w:ascii="Calibri" w:hAnsi="Calibri"/>
          <w:b/>
          <w:szCs w:val="22"/>
        </w:rPr>
        <w:t>s</w:t>
      </w:r>
      <w:r w:rsidRPr="00431186">
        <w:rPr>
          <w:rFonts w:ascii="Calibri" w:hAnsi="Calibri"/>
          <w:b/>
          <w:szCs w:val="22"/>
        </w:rPr>
        <w:t xml:space="preserve"> of order?  If not, please note the agreement will include a penalty for not being able to provide items/quantities required. </w:t>
      </w:r>
      <w:r w:rsidRPr="00431186">
        <w:rPr>
          <w:rFonts w:ascii="Calibri" w:hAnsi="Calibri"/>
          <w:b/>
          <w:szCs w:val="22"/>
        </w:rPr>
        <w:tab/>
      </w:r>
      <w:r w:rsidRPr="00431186">
        <w:rPr>
          <w:rFonts w:cs="Arial"/>
        </w:rPr>
        <w:tab/>
      </w:r>
      <w:r w:rsidRPr="00431186">
        <w:rPr>
          <w:rFonts w:ascii="Calibri" w:hAnsi="Calibri"/>
          <w:b/>
          <w:szCs w:val="22"/>
        </w:rPr>
        <w:t>Yes</w:t>
      </w:r>
      <w:r w:rsidRPr="00431186">
        <w:rPr>
          <w:rFonts w:ascii="Calibri" w:hAnsi="Calibri"/>
          <w:b/>
          <w:szCs w:val="22"/>
        </w:rPr>
        <w:tab/>
      </w:r>
      <w:r w:rsidRPr="00431186">
        <w:rPr>
          <w:rFonts w:ascii="Calibri" w:hAnsi="Calibri"/>
          <w:b/>
          <w:szCs w:val="22"/>
        </w:rPr>
        <w:fldChar w:fldCharType="begin">
          <w:ffData>
            <w:name w:val=""/>
            <w:enabled/>
            <w:calcOnExit w:val="0"/>
            <w:checkBox>
              <w:sizeAuto/>
              <w:default w:val="0"/>
            </w:checkBox>
          </w:ffData>
        </w:fldChar>
      </w:r>
      <w:r w:rsidRPr="00431186">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431186">
        <w:rPr>
          <w:rFonts w:ascii="Calibri" w:hAnsi="Calibri"/>
          <w:b/>
          <w:szCs w:val="22"/>
        </w:rPr>
        <w:fldChar w:fldCharType="end"/>
      </w:r>
      <w:r w:rsidRPr="00431186">
        <w:rPr>
          <w:rFonts w:ascii="Calibri" w:hAnsi="Calibri"/>
          <w:b/>
          <w:szCs w:val="22"/>
        </w:rPr>
        <w:tab/>
        <w:t xml:space="preserve"> No </w:t>
      </w:r>
      <w:r w:rsidRPr="00431186">
        <w:rPr>
          <w:rFonts w:ascii="Calibri" w:hAnsi="Calibri"/>
          <w:b/>
          <w:szCs w:val="22"/>
        </w:rPr>
        <w:tab/>
      </w:r>
      <w:r w:rsidRPr="00431186">
        <w:rPr>
          <w:rFonts w:ascii="Calibri" w:hAnsi="Calibri"/>
          <w:b/>
          <w:szCs w:val="22"/>
        </w:rPr>
        <w:fldChar w:fldCharType="begin">
          <w:ffData>
            <w:name w:val="Check2"/>
            <w:enabled/>
            <w:calcOnExit w:val="0"/>
            <w:checkBox>
              <w:sizeAuto/>
              <w:default w:val="0"/>
            </w:checkBox>
          </w:ffData>
        </w:fldChar>
      </w:r>
      <w:r w:rsidRPr="00431186">
        <w:rPr>
          <w:rFonts w:ascii="Calibri" w:hAnsi="Calibri"/>
          <w:b/>
          <w:szCs w:val="22"/>
        </w:rPr>
        <w:instrText xml:space="preserve"> FORMCHECKBOX </w:instrText>
      </w:r>
      <w:r w:rsidR="00CC7697">
        <w:rPr>
          <w:rFonts w:ascii="Calibri" w:hAnsi="Calibri"/>
          <w:b/>
          <w:szCs w:val="22"/>
        </w:rPr>
      </w:r>
      <w:r w:rsidR="00CC7697">
        <w:rPr>
          <w:rFonts w:ascii="Calibri" w:hAnsi="Calibri"/>
          <w:b/>
          <w:szCs w:val="22"/>
        </w:rPr>
        <w:fldChar w:fldCharType="separate"/>
      </w:r>
      <w:r w:rsidRPr="00431186">
        <w:rPr>
          <w:rFonts w:ascii="Calibri" w:hAnsi="Calibri"/>
          <w:b/>
          <w:szCs w:val="22"/>
        </w:rPr>
        <w:fldChar w:fldCharType="end"/>
      </w:r>
    </w:p>
    <w:p w14:paraId="1D7B270A" w14:textId="77777777" w:rsidR="00153964" w:rsidRPr="00431186" w:rsidRDefault="00153964" w:rsidP="00153964">
      <w:pPr>
        <w:rPr>
          <w:rFonts w:ascii="Calibri" w:hAnsi="Calibri"/>
          <w:b/>
          <w:szCs w:val="22"/>
        </w:rPr>
      </w:pPr>
    </w:p>
    <w:p w14:paraId="35BD06B8" w14:textId="77777777" w:rsidR="00153964" w:rsidRPr="00431186" w:rsidRDefault="00F7262E" w:rsidP="00153964">
      <w:pPr>
        <w:rPr>
          <w:rFonts w:ascii="Calibri" w:hAnsi="Calibri"/>
          <w:b/>
          <w:szCs w:val="22"/>
        </w:rPr>
      </w:pPr>
      <w:r>
        <w:rPr>
          <w:rFonts w:ascii="Calibri" w:hAnsi="Calibri"/>
          <w:b/>
          <w:szCs w:val="22"/>
        </w:rPr>
        <w:t>How fast can you process our order in the event of an emergency?</w:t>
      </w:r>
      <w:r w:rsidR="00153964" w:rsidRPr="00431186">
        <w:rPr>
          <w:rFonts w:ascii="Calibri" w:hAnsi="Calibri"/>
          <w:b/>
          <w:szCs w:val="22"/>
        </w:rPr>
        <w:tab/>
      </w:r>
      <w:r w:rsidRPr="00431186">
        <w:rPr>
          <w:rFonts w:ascii="Calibri" w:hAnsi="Calibri"/>
          <w:b/>
          <w:szCs w:val="22"/>
        </w:rPr>
        <w:t>________________</w:t>
      </w:r>
      <w:r>
        <w:rPr>
          <w:rFonts w:ascii="Calibri" w:hAnsi="Calibri"/>
          <w:b/>
          <w:szCs w:val="22"/>
        </w:rPr>
        <w:t>days</w:t>
      </w:r>
      <w:r w:rsidR="00153964" w:rsidRPr="00431186">
        <w:rPr>
          <w:rFonts w:ascii="Calibri" w:hAnsi="Calibri"/>
          <w:b/>
          <w:szCs w:val="22"/>
        </w:rPr>
        <w:tab/>
        <w:t xml:space="preserve"> </w:t>
      </w:r>
      <w:r w:rsidR="00153964" w:rsidRPr="00431186">
        <w:rPr>
          <w:rFonts w:cs="Arial"/>
        </w:rPr>
        <w:tab/>
      </w:r>
      <w:r w:rsidR="00153964" w:rsidRPr="00431186">
        <w:rPr>
          <w:rFonts w:cs="Arial"/>
        </w:rPr>
        <w:tab/>
      </w:r>
    </w:p>
    <w:p w14:paraId="4F904CB7" w14:textId="77777777" w:rsidR="00153964" w:rsidRPr="00431186" w:rsidRDefault="00153964" w:rsidP="00153964">
      <w:pPr>
        <w:rPr>
          <w:rFonts w:ascii="Calibri" w:hAnsi="Calibri"/>
          <w:b/>
          <w:szCs w:val="22"/>
        </w:rPr>
      </w:pPr>
    </w:p>
    <w:p w14:paraId="6BF75095" w14:textId="77777777" w:rsidR="00153964" w:rsidRPr="00431186" w:rsidRDefault="00153964" w:rsidP="00153964">
      <w:pPr>
        <w:rPr>
          <w:rFonts w:ascii="Calibri" w:hAnsi="Calibri"/>
          <w:b/>
          <w:szCs w:val="22"/>
        </w:rPr>
      </w:pPr>
      <w:r w:rsidRPr="00431186">
        <w:rPr>
          <w:rFonts w:ascii="Calibri" w:hAnsi="Calibri"/>
          <w:b/>
          <w:szCs w:val="22"/>
        </w:rPr>
        <w:t>Please provide the location(s) of all warehouses:</w:t>
      </w:r>
    </w:p>
    <w:p w14:paraId="7E487EBD" w14:textId="77777777" w:rsidR="00153964" w:rsidRPr="00431186" w:rsidRDefault="00153964" w:rsidP="00153964">
      <w:pPr>
        <w:spacing w:after="120"/>
        <w:rPr>
          <w:rFonts w:ascii="Calibri" w:hAnsi="Calibri"/>
          <w:b/>
          <w:szCs w:val="22"/>
        </w:rPr>
      </w:pPr>
      <w:r w:rsidRPr="00431186">
        <w:rPr>
          <w:rFonts w:ascii="Calibri" w:hAnsi="Calibri"/>
          <w:b/>
          <w:szCs w:val="22"/>
        </w:rPr>
        <w:t>___________________________________________</w:t>
      </w:r>
    </w:p>
    <w:p w14:paraId="1BAC3DB8" w14:textId="77777777" w:rsidR="00153964" w:rsidRPr="00431186" w:rsidRDefault="00153964" w:rsidP="00153964">
      <w:pPr>
        <w:spacing w:after="120"/>
        <w:rPr>
          <w:rFonts w:ascii="Calibri" w:hAnsi="Calibri"/>
          <w:b/>
          <w:szCs w:val="22"/>
        </w:rPr>
      </w:pPr>
      <w:r w:rsidRPr="00431186">
        <w:rPr>
          <w:rFonts w:ascii="Calibri" w:hAnsi="Calibri"/>
          <w:b/>
          <w:szCs w:val="22"/>
        </w:rPr>
        <w:t>___________________________________________</w:t>
      </w:r>
    </w:p>
    <w:p w14:paraId="144C5DCB" w14:textId="77777777" w:rsidR="00153964" w:rsidRPr="00431186" w:rsidRDefault="00153964" w:rsidP="00153964">
      <w:pPr>
        <w:spacing w:after="120"/>
        <w:rPr>
          <w:rFonts w:ascii="Calibri" w:hAnsi="Calibri"/>
          <w:b/>
          <w:szCs w:val="22"/>
        </w:rPr>
      </w:pPr>
      <w:r w:rsidRPr="00431186">
        <w:rPr>
          <w:rFonts w:ascii="Calibri" w:hAnsi="Calibri"/>
          <w:b/>
          <w:szCs w:val="22"/>
        </w:rPr>
        <w:t>___________________________________________</w:t>
      </w:r>
    </w:p>
    <w:p w14:paraId="2C803255" w14:textId="77777777" w:rsidR="00153964" w:rsidRPr="00431186" w:rsidRDefault="00153964" w:rsidP="00153964">
      <w:pPr>
        <w:spacing w:after="120"/>
        <w:rPr>
          <w:rFonts w:ascii="Calibri" w:hAnsi="Calibri"/>
          <w:b/>
          <w:szCs w:val="22"/>
        </w:rPr>
      </w:pPr>
      <w:r w:rsidRPr="00431186">
        <w:rPr>
          <w:rFonts w:ascii="Calibri" w:hAnsi="Calibri"/>
          <w:b/>
          <w:szCs w:val="22"/>
        </w:rPr>
        <w:t>___________________________________________</w:t>
      </w:r>
    </w:p>
    <w:p w14:paraId="554C1457" w14:textId="77777777" w:rsidR="00863A52" w:rsidRPr="0093375C" w:rsidRDefault="00021ED3" w:rsidP="00863A52">
      <w:pPr>
        <w:jc w:val="right"/>
        <w:rPr>
          <w:rFonts w:ascii="Calibri" w:hAnsi="Calibri"/>
          <w:b/>
          <w:szCs w:val="22"/>
          <w:u w:val="single"/>
        </w:rPr>
      </w:pPr>
      <w:r>
        <w:rPr>
          <w:rFonts w:ascii="Calibri" w:hAnsi="Calibri"/>
          <w:b/>
          <w:szCs w:val="22"/>
          <w:u w:val="single"/>
        </w:rPr>
        <w:br w:type="page"/>
      </w:r>
      <w:r w:rsidR="00863A52" w:rsidRPr="0093375C">
        <w:rPr>
          <w:rFonts w:ascii="Calibri" w:hAnsi="Calibri"/>
          <w:b/>
          <w:szCs w:val="22"/>
          <w:u w:val="single"/>
        </w:rPr>
        <w:t>ANNEX A</w:t>
      </w:r>
      <w:r w:rsidR="00863A52">
        <w:rPr>
          <w:rFonts w:ascii="Calibri" w:hAnsi="Calibri"/>
          <w:b/>
          <w:szCs w:val="22"/>
          <w:u w:val="single"/>
        </w:rPr>
        <w:t xml:space="preserve"> (P</w:t>
      </w:r>
      <w:r w:rsidR="00E35376">
        <w:rPr>
          <w:rFonts w:ascii="Calibri" w:hAnsi="Calibri"/>
          <w:b/>
          <w:szCs w:val="22"/>
          <w:u w:val="single"/>
        </w:rPr>
        <w:t>ART</w:t>
      </w:r>
      <w:r w:rsidR="00863A52">
        <w:rPr>
          <w:rFonts w:ascii="Calibri" w:hAnsi="Calibri"/>
          <w:b/>
          <w:szCs w:val="22"/>
          <w:u w:val="single"/>
        </w:rPr>
        <w:t xml:space="preserve"> 2)</w:t>
      </w:r>
    </w:p>
    <w:p w14:paraId="04A9A5F1" w14:textId="77777777" w:rsidR="00863A52" w:rsidRPr="0093375C" w:rsidRDefault="005A78D0" w:rsidP="005A78D0">
      <w:pPr>
        <w:rPr>
          <w:rFonts w:ascii="Calibri" w:hAnsi="Calibri"/>
          <w:b/>
          <w:szCs w:val="22"/>
        </w:rPr>
      </w:pPr>
      <w:r>
        <w:rPr>
          <w:rFonts w:ascii="Calibri" w:hAnsi="Calibri"/>
          <w:b/>
          <w:szCs w:val="22"/>
        </w:rPr>
        <w:t xml:space="preserve">Part Two: </w:t>
      </w:r>
      <w:r w:rsidR="00863A52" w:rsidRPr="0093375C">
        <w:rPr>
          <w:rFonts w:ascii="Calibri" w:hAnsi="Calibri"/>
          <w:b/>
          <w:szCs w:val="22"/>
        </w:rPr>
        <w:t xml:space="preserve">RI BID FORM – Invitation To </w:t>
      </w:r>
      <w:r w:rsidR="000C0D61">
        <w:rPr>
          <w:rFonts w:ascii="Calibri" w:hAnsi="Calibri"/>
          <w:b/>
          <w:szCs w:val="22"/>
        </w:rPr>
        <w:t>Tender</w:t>
      </w:r>
      <w:r w:rsidR="00863A52" w:rsidRPr="0093375C">
        <w:rPr>
          <w:rFonts w:ascii="Calibri" w:hAnsi="Calibri"/>
          <w:b/>
          <w:szCs w:val="22"/>
        </w:rPr>
        <w:t xml:space="preserve"> No: </w:t>
      </w:r>
      <w:r w:rsidR="003712C5">
        <w:rPr>
          <w:rFonts w:ascii="Calibri" w:hAnsi="Calibri"/>
          <w:b/>
          <w:szCs w:val="22"/>
        </w:rPr>
        <w:t>RI-SDN-</w:t>
      </w:r>
      <w:r w:rsidR="006633B4">
        <w:rPr>
          <w:rFonts w:ascii="Calibri" w:hAnsi="Calibri"/>
          <w:b/>
          <w:szCs w:val="22"/>
        </w:rPr>
        <w:t>PS</w:t>
      </w:r>
      <w:r w:rsidR="003712C5">
        <w:rPr>
          <w:rFonts w:ascii="Calibri" w:hAnsi="Calibri"/>
          <w:b/>
          <w:szCs w:val="22"/>
        </w:rPr>
        <w:t>-025-</w:t>
      </w:r>
      <w:r w:rsidR="006633B4">
        <w:rPr>
          <w:rFonts w:ascii="Calibri" w:hAnsi="Calibri"/>
          <w:b/>
          <w:szCs w:val="22"/>
        </w:rPr>
        <w:t>246</w:t>
      </w:r>
      <w:r w:rsidR="00863A52" w:rsidRPr="0093375C">
        <w:rPr>
          <w:rFonts w:ascii="Calibri" w:hAnsi="Calibri"/>
          <w:b/>
          <w:szCs w:val="22"/>
        </w:rPr>
        <w:tab/>
      </w:r>
    </w:p>
    <w:p w14:paraId="06971CD3" w14:textId="77777777" w:rsidR="00863A52" w:rsidRPr="000C0D61" w:rsidRDefault="00863A52" w:rsidP="002B119F">
      <w:pPr>
        <w:rPr>
          <w:rFonts w:ascii="Calibri" w:hAnsi="Calibri"/>
          <w:b/>
          <w:szCs w:val="22"/>
        </w:rPr>
      </w:pPr>
    </w:p>
    <w:p w14:paraId="7034979F" w14:textId="77777777" w:rsidR="00863A52" w:rsidRPr="000C0D61" w:rsidRDefault="000C0D61" w:rsidP="002B119F">
      <w:pPr>
        <w:rPr>
          <w:rFonts w:ascii="Calibri" w:hAnsi="Calibri"/>
          <w:b/>
          <w:szCs w:val="22"/>
        </w:rPr>
      </w:pPr>
      <w:r w:rsidRPr="000C0D61">
        <w:rPr>
          <w:rFonts w:ascii="Calibri" w:hAnsi="Calibri"/>
          <w:b/>
          <w:szCs w:val="22"/>
        </w:rPr>
        <w:t>BUSINESS INFORMATION</w:t>
      </w:r>
    </w:p>
    <w:p w14:paraId="2A1F701D" w14:textId="77777777" w:rsidR="000C0D61" w:rsidRPr="000C0D61" w:rsidRDefault="000C0D61" w:rsidP="002B119F">
      <w:pPr>
        <w:rPr>
          <w:rFonts w:ascii="Calibri" w:hAnsi="Calibri"/>
          <w:b/>
          <w:szCs w:val="22"/>
        </w:rPr>
      </w:pPr>
    </w:p>
    <w:p w14:paraId="5E48F64B" w14:textId="77777777" w:rsidR="002B119F" w:rsidRDefault="002B119F" w:rsidP="002B119F">
      <w:pPr>
        <w:rPr>
          <w:rFonts w:ascii="Calibri" w:hAnsi="Calibri"/>
          <w:szCs w:val="22"/>
        </w:rPr>
      </w:pPr>
      <w:r w:rsidRPr="0093375C">
        <w:rPr>
          <w:rFonts w:ascii="Calibri" w:hAnsi="Calibri"/>
          <w:szCs w:val="22"/>
        </w:rPr>
        <w:t>Company Name: __________________________________</w:t>
      </w:r>
      <w:r w:rsidR="00A715A4" w:rsidRPr="0093375C">
        <w:rPr>
          <w:rFonts w:ascii="Calibri" w:hAnsi="Calibri"/>
          <w:szCs w:val="22"/>
        </w:rPr>
        <w:tab/>
      </w:r>
      <w:r w:rsidRPr="0093375C">
        <w:rPr>
          <w:rFonts w:ascii="Calibri" w:hAnsi="Calibri"/>
          <w:szCs w:val="22"/>
        </w:rPr>
        <w:t>Contact person: ___________________________________</w:t>
      </w:r>
    </w:p>
    <w:p w14:paraId="03EFCA41" w14:textId="77777777" w:rsidR="006D2692" w:rsidRPr="00F97FB7" w:rsidRDefault="006D2692" w:rsidP="006D2692">
      <w:pPr>
        <w:rPr>
          <w:rFonts w:ascii="Calibri" w:hAnsi="Calibri" w:cs="Calibri"/>
          <w:szCs w:val="22"/>
        </w:rPr>
      </w:pPr>
    </w:p>
    <w:p w14:paraId="66C87293" w14:textId="77777777" w:rsidR="006D2692" w:rsidRPr="006D2692" w:rsidRDefault="006D2692" w:rsidP="002B119F">
      <w:pPr>
        <w:rPr>
          <w:rFonts w:ascii="Calibri" w:hAnsi="Calibri" w:cs="Calibri"/>
          <w:szCs w:val="22"/>
        </w:rPr>
      </w:pPr>
      <w:r w:rsidRPr="00F97FB7">
        <w:rPr>
          <w:rFonts w:ascii="Calibri" w:hAnsi="Calibri" w:cs="Calibri"/>
          <w:szCs w:val="22"/>
        </w:rPr>
        <w:t xml:space="preserve">Company </w:t>
      </w:r>
      <w:r>
        <w:rPr>
          <w:rFonts w:ascii="Calibri" w:hAnsi="Calibri" w:cs="Calibri"/>
          <w:szCs w:val="22"/>
        </w:rPr>
        <w:t>Owner(s)</w:t>
      </w:r>
      <w:r w:rsidRPr="00F97FB7">
        <w:rPr>
          <w:rFonts w:ascii="Calibri" w:hAnsi="Calibri" w:cs="Calibri"/>
          <w:szCs w:val="22"/>
        </w:rPr>
        <w:t>: __________________________________</w:t>
      </w:r>
      <w:r w:rsidR="000A43AF">
        <w:rPr>
          <w:rFonts w:ascii="Calibri" w:hAnsi="Calibri" w:cs="Calibri"/>
          <w:szCs w:val="22"/>
        </w:rPr>
        <w:tab/>
        <w:t>Company Owner(s) Date of Birth: _____________________</w:t>
      </w:r>
    </w:p>
    <w:p w14:paraId="5F96A722" w14:textId="77777777" w:rsidR="00A715A4" w:rsidRPr="0093375C" w:rsidRDefault="00A715A4" w:rsidP="002B119F">
      <w:pPr>
        <w:rPr>
          <w:rFonts w:ascii="Calibri" w:hAnsi="Calibri"/>
          <w:szCs w:val="22"/>
        </w:rPr>
      </w:pPr>
    </w:p>
    <w:p w14:paraId="25870617" w14:textId="77777777" w:rsidR="000C0D61" w:rsidRPr="000C0D61" w:rsidRDefault="000C0D61" w:rsidP="002B119F">
      <w:pPr>
        <w:rPr>
          <w:u w:val="single"/>
        </w:rPr>
      </w:pPr>
      <w:r>
        <w:rPr>
          <w:rFonts w:ascii="Calibri" w:hAnsi="Calibri"/>
          <w:szCs w:val="22"/>
        </w:rPr>
        <w:t>Registration Number:</w:t>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sidRPr="000C0D61">
        <w:rPr>
          <w:rFonts w:ascii="Calibri" w:hAnsi="Calibri"/>
          <w:szCs w:val="22"/>
          <w:u w:val="single"/>
        </w:rPr>
        <w:tab/>
      </w:r>
      <w:r>
        <w:rPr>
          <w:rFonts w:ascii="Calibri" w:hAnsi="Calibri"/>
          <w:szCs w:val="22"/>
        </w:rPr>
        <w:tab/>
        <w:t xml:space="preserve">TAX ID: </w:t>
      </w:r>
      <w:r>
        <w:rPr>
          <w:rFonts w:ascii="Calibri" w:hAnsi="Calibri"/>
          <w:szCs w:val="22"/>
        </w:rPr>
        <w:softHyphen/>
      </w:r>
      <w:r w:rsidR="006D2692">
        <w:rPr>
          <w:rFonts w:ascii="Calibri" w:hAnsi="Calibri"/>
          <w:szCs w:val="22"/>
        </w:rPr>
        <w:t>________________________</w:t>
      </w:r>
      <w:r w:rsidRPr="000C0D61">
        <w:t xml:space="preserve">                                                               </w:t>
      </w:r>
    </w:p>
    <w:p w14:paraId="5B95CD12" w14:textId="77777777" w:rsidR="000C0D61" w:rsidRDefault="000C0D61" w:rsidP="002B119F">
      <w:pPr>
        <w:rPr>
          <w:rFonts w:ascii="Calibri" w:hAnsi="Calibri"/>
          <w:szCs w:val="22"/>
        </w:rPr>
      </w:pPr>
    </w:p>
    <w:p w14:paraId="5FAA502D" w14:textId="77777777" w:rsidR="002B119F" w:rsidRPr="0093375C" w:rsidRDefault="002B119F" w:rsidP="002B119F">
      <w:pPr>
        <w:rPr>
          <w:rFonts w:ascii="Calibri" w:hAnsi="Calibri"/>
          <w:szCs w:val="22"/>
        </w:rPr>
      </w:pPr>
      <w:r w:rsidRPr="0093375C">
        <w:rPr>
          <w:rFonts w:ascii="Calibri" w:hAnsi="Calibri"/>
          <w:szCs w:val="22"/>
        </w:rPr>
        <w:t>Address: __________</w:t>
      </w:r>
      <w:r w:rsidR="00A715A4" w:rsidRPr="0093375C">
        <w:rPr>
          <w:rFonts w:ascii="Calibri" w:hAnsi="Calibri"/>
          <w:szCs w:val="22"/>
        </w:rPr>
        <w:t>______________________________</w:t>
      </w:r>
      <w:r w:rsidR="00A715A4" w:rsidRPr="0093375C">
        <w:rPr>
          <w:rFonts w:ascii="Calibri" w:hAnsi="Calibri"/>
          <w:szCs w:val="22"/>
        </w:rPr>
        <w:tab/>
        <w:t>Phone No: __________</w:t>
      </w:r>
      <w:r w:rsidR="00121D68">
        <w:rPr>
          <w:rFonts w:ascii="Calibri" w:hAnsi="Calibri"/>
          <w:szCs w:val="22"/>
        </w:rPr>
        <w:t>___</w:t>
      </w:r>
      <w:r w:rsidR="00A715A4" w:rsidRPr="0093375C">
        <w:rPr>
          <w:rFonts w:ascii="Calibri" w:hAnsi="Calibri"/>
          <w:szCs w:val="22"/>
        </w:rPr>
        <w:t>________</w:t>
      </w:r>
    </w:p>
    <w:p w14:paraId="5220BBB2" w14:textId="77777777" w:rsidR="00A715A4" w:rsidRPr="0093375C" w:rsidRDefault="00A715A4" w:rsidP="002B119F">
      <w:pPr>
        <w:rPr>
          <w:rFonts w:ascii="Calibri" w:hAnsi="Calibri"/>
          <w:szCs w:val="22"/>
        </w:rPr>
      </w:pPr>
    </w:p>
    <w:p w14:paraId="0C216C6D" w14:textId="77777777" w:rsidR="00A715A4" w:rsidRPr="0093375C" w:rsidRDefault="00A715A4" w:rsidP="00A715A4">
      <w:pPr>
        <w:tabs>
          <w:tab w:val="left" w:pos="900"/>
        </w:tabs>
        <w:jc w:val="left"/>
        <w:rPr>
          <w:rFonts w:ascii="Calibri" w:hAnsi="Calibri"/>
          <w:szCs w:val="22"/>
        </w:rPr>
      </w:pPr>
      <w:r w:rsidRPr="0093375C">
        <w:rPr>
          <w:rFonts w:ascii="Calibri" w:hAnsi="Calibri"/>
          <w:szCs w:val="22"/>
        </w:rPr>
        <w:tab/>
        <w:t>________________________________________</w:t>
      </w:r>
      <w:r w:rsidRPr="0093375C">
        <w:rPr>
          <w:rFonts w:ascii="Calibri" w:hAnsi="Calibri"/>
          <w:szCs w:val="22"/>
        </w:rPr>
        <w:tab/>
        <w:t>Facsimile No: ____________</w:t>
      </w:r>
      <w:r w:rsidR="00121D68">
        <w:rPr>
          <w:rFonts w:ascii="Calibri" w:hAnsi="Calibri"/>
          <w:szCs w:val="22"/>
        </w:rPr>
        <w:t>___</w:t>
      </w:r>
      <w:r w:rsidRPr="0093375C">
        <w:rPr>
          <w:rFonts w:ascii="Calibri" w:hAnsi="Calibri"/>
          <w:szCs w:val="22"/>
        </w:rPr>
        <w:t>____</w:t>
      </w:r>
    </w:p>
    <w:p w14:paraId="13CB595B" w14:textId="77777777" w:rsidR="00A715A4" w:rsidRPr="0093375C" w:rsidRDefault="00A715A4" w:rsidP="00A715A4">
      <w:pPr>
        <w:tabs>
          <w:tab w:val="left" w:pos="900"/>
        </w:tabs>
        <w:jc w:val="left"/>
        <w:rPr>
          <w:rFonts w:ascii="Calibri" w:hAnsi="Calibri"/>
          <w:szCs w:val="22"/>
        </w:rPr>
      </w:pPr>
    </w:p>
    <w:p w14:paraId="6951D549" w14:textId="77777777" w:rsidR="00A715A4" w:rsidRPr="0093375C" w:rsidRDefault="00A715A4" w:rsidP="00A715A4">
      <w:pPr>
        <w:tabs>
          <w:tab w:val="left" w:pos="900"/>
        </w:tabs>
        <w:rPr>
          <w:rFonts w:ascii="Calibri" w:hAnsi="Calibri"/>
          <w:szCs w:val="22"/>
        </w:rPr>
      </w:pPr>
      <w:r w:rsidRPr="0093375C">
        <w:rPr>
          <w:rFonts w:ascii="Calibri" w:hAnsi="Calibri"/>
          <w:szCs w:val="22"/>
        </w:rPr>
        <w:tab/>
        <w:t>________________________________________</w:t>
      </w:r>
      <w:r w:rsidRPr="0093375C">
        <w:rPr>
          <w:rFonts w:ascii="Calibri" w:hAnsi="Calibri"/>
          <w:szCs w:val="22"/>
        </w:rPr>
        <w:tab/>
        <w:t>Email Address: _______________</w:t>
      </w:r>
      <w:r w:rsidR="00121D68">
        <w:rPr>
          <w:rFonts w:ascii="Calibri" w:hAnsi="Calibri"/>
          <w:szCs w:val="22"/>
        </w:rPr>
        <w:t>__</w:t>
      </w:r>
      <w:r w:rsidRPr="0093375C">
        <w:rPr>
          <w:rFonts w:ascii="Calibri" w:hAnsi="Calibri"/>
          <w:szCs w:val="22"/>
        </w:rPr>
        <w:t>___________________</w:t>
      </w:r>
    </w:p>
    <w:p w14:paraId="6D9C8D39" w14:textId="77777777" w:rsidR="00121D68" w:rsidRPr="0093375C" w:rsidRDefault="00121D68" w:rsidP="00121D68">
      <w:pPr>
        <w:tabs>
          <w:tab w:val="left" w:pos="900"/>
        </w:tabs>
        <w:rPr>
          <w:rFonts w:ascii="Calibri" w:hAnsi="Calibri"/>
          <w:szCs w:val="22"/>
        </w:rPr>
      </w:pPr>
    </w:p>
    <w:p w14:paraId="652E2150" w14:textId="77777777" w:rsidR="00121D68" w:rsidRDefault="00121D68" w:rsidP="00121D68">
      <w:pPr>
        <w:tabs>
          <w:tab w:val="left" w:pos="900"/>
        </w:tabs>
        <w:rPr>
          <w:rFonts w:ascii="Calibri" w:hAnsi="Calibri"/>
          <w:szCs w:val="22"/>
        </w:rPr>
      </w:pPr>
      <w:r w:rsidRPr="0093375C">
        <w:rPr>
          <w:rFonts w:ascii="Calibri" w:hAnsi="Calibri"/>
          <w:szCs w:val="22"/>
        </w:rPr>
        <w:t xml:space="preserve">A duly authorized company representative. </w:t>
      </w:r>
      <w:r>
        <w:rPr>
          <w:rFonts w:ascii="Calibri" w:hAnsi="Calibri"/>
          <w:szCs w:val="22"/>
        </w:rPr>
        <w:tab/>
      </w:r>
      <w:r>
        <w:rPr>
          <w:rFonts w:ascii="Calibri" w:hAnsi="Calibri"/>
          <w:szCs w:val="22"/>
        </w:rPr>
        <w:tab/>
      </w:r>
      <w:r>
        <w:rPr>
          <w:rFonts w:ascii="Calibri" w:hAnsi="Calibri"/>
          <w:szCs w:val="22"/>
        </w:rPr>
        <w:tab/>
        <w:t>WWW Address: ___________________________________</w:t>
      </w:r>
    </w:p>
    <w:p w14:paraId="675E05EE" w14:textId="77777777" w:rsidR="00121D68" w:rsidRDefault="00121D68" w:rsidP="00A715A4">
      <w:pPr>
        <w:tabs>
          <w:tab w:val="left" w:pos="900"/>
        </w:tabs>
        <w:rPr>
          <w:rFonts w:ascii="Calibri" w:hAnsi="Calibri"/>
          <w:szCs w:val="22"/>
        </w:rPr>
      </w:pPr>
    </w:p>
    <w:p w14:paraId="1289C9AB" w14:textId="77777777" w:rsidR="00A715A4" w:rsidRPr="0093375C" w:rsidRDefault="00A715A4" w:rsidP="00A715A4">
      <w:pPr>
        <w:tabs>
          <w:tab w:val="left" w:pos="900"/>
        </w:tabs>
        <w:rPr>
          <w:rFonts w:ascii="Calibri" w:hAnsi="Calibri"/>
          <w:szCs w:val="22"/>
        </w:rPr>
      </w:pPr>
      <w:r w:rsidRPr="0093375C">
        <w:rPr>
          <w:rFonts w:ascii="Calibri" w:hAnsi="Calibri"/>
          <w:szCs w:val="22"/>
        </w:rPr>
        <w:t>Signed: __________</w:t>
      </w:r>
      <w:r w:rsidR="00121D68">
        <w:rPr>
          <w:rFonts w:ascii="Calibri" w:hAnsi="Calibri"/>
          <w:szCs w:val="22"/>
        </w:rPr>
        <w:t>______________________________</w:t>
      </w:r>
      <w:r w:rsidR="00121D68">
        <w:rPr>
          <w:rFonts w:ascii="Calibri" w:hAnsi="Calibri"/>
          <w:szCs w:val="22"/>
        </w:rPr>
        <w:tab/>
      </w:r>
      <w:r w:rsidR="00C6161B" w:rsidRPr="0093375C">
        <w:rPr>
          <w:rFonts w:ascii="Calibri" w:hAnsi="Calibri"/>
          <w:szCs w:val="22"/>
        </w:rPr>
        <w:t>Title/</w:t>
      </w:r>
      <w:r w:rsidRPr="0093375C">
        <w:rPr>
          <w:rFonts w:ascii="Calibri" w:hAnsi="Calibri"/>
          <w:szCs w:val="22"/>
        </w:rPr>
        <w:t>Position: ________________</w:t>
      </w:r>
      <w:r w:rsidR="00121D68">
        <w:rPr>
          <w:rFonts w:ascii="Calibri" w:hAnsi="Calibri"/>
          <w:szCs w:val="22"/>
        </w:rPr>
        <w:t>__</w:t>
      </w:r>
      <w:r w:rsidRPr="0093375C">
        <w:rPr>
          <w:rFonts w:ascii="Calibri" w:hAnsi="Calibri"/>
          <w:szCs w:val="22"/>
        </w:rPr>
        <w:t>________________</w:t>
      </w:r>
      <w:r w:rsidR="00C6161B" w:rsidRPr="0093375C">
        <w:rPr>
          <w:rFonts w:ascii="Calibri" w:hAnsi="Calibri"/>
          <w:szCs w:val="22"/>
        </w:rPr>
        <w:t>___</w:t>
      </w:r>
    </w:p>
    <w:p w14:paraId="2FC17F8B" w14:textId="77777777" w:rsidR="00A715A4" w:rsidRPr="0093375C" w:rsidRDefault="00A715A4" w:rsidP="00A715A4">
      <w:pPr>
        <w:tabs>
          <w:tab w:val="left" w:pos="900"/>
        </w:tabs>
        <w:rPr>
          <w:rFonts w:ascii="Calibri" w:hAnsi="Calibri"/>
          <w:szCs w:val="22"/>
        </w:rPr>
      </w:pPr>
    </w:p>
    <w:p w14:paraId="7FD878BE" w14:textId="77777777" w:rsidR="00A715A4" w:rsidRDefault="00A715A4" w:rsidP="00A715A4">
      <w:pPr>
        <w:tabs>
          <w:tab w:val="left" w:pos="900"/>
        </w:tabs>
        <w:rPr>
          <w:rFonts w:ascii="Calibri" w:hAnsi="Calibri"/>
          <w:szCs w:val="22"/>
        </w:rPr>
      </w:pPr>
      <w:r w:rsidRPr="0093375C">
        <w:rPr>
          <w:rFonts w:ascii="Calibri" w:hAnsi="Calibri"/>
          <w:szCs w:val="22"/>
        </w:rPr>
        <w:t>Print Name: ______</w:t>
      </w:r>
      <w:r w:rsidR="00121D68">
        <w:rPr>
          <w:rFonts w:ascii="Calibri" w:hAnsi="Calibri"/>
          <w:szCs w:val="22"/>
        </w:rPr>
        <w:t>______________________________</w:t>
      </w:r>
      <w:r w:rsidR="00121D68">
        <w:rPr>
          <w:rFonts w:ascii="Calibri" w:hAnsi="Calibri"/>
          <w:szCs w:val="22"/>
        </w:rPr>
        <w:tab/>
      </w:r>
      <w:r w:rsidRPr="0093375C">
        <w:rPr>
          <w:rFonts w:ascii="Calibri" w:hAnsi="Calibri"/>
          <w:szCs w:val="22"/>
        </w:rPr>
        <w:t>Date: _______________________</w:t>
      </w:r>
    </w:p>
    <w:p w14:paraId="0A4F7224" w14:textId="77777777" w:rsidR="006866FA" w:rsidRDefault="006866FA" w:rsidP="00A715A4">
      <w:pPr>
        <w:tabs>
          <w:tab w:val="left" w:pos="900"/>
        </w:tabs>
        <w:rPr>
          <w:rFonts w:ascii="Calibri" w:hAnsi="Calibri"/>
          <w:szCs w:val="22"/>
        </w:rPr>
      </w:pPr>
    </w:p>
    <w:p w14:paraId="6504CD10" w14:textId="77777777" w:rsidR="006866FA" w:rsidRPr="0093375C" w:rsidRDefault="006866FA" w:rsidP="00A715A4">
      <w:pPr>
        <w:tabs>
          <w:tab w:val="left" w:pos="900"/>
        </w:tabs>
        <w:rPr>
          <w:rFonts w:ascii="Calibri" w:hAnsi="Calibri"/>
          <w:szCs w:val="22"/>
        </w:rPr>
      </w:pPr>
      <w:r>
        <w:rPr>
          <w:rFonts w:ascii="Calibri" w:hAnsi="Calibri"/>
          <w:szCs w:val="22"/>
        </w:rPr>
        <w:t>Describe Payment Terms &amp; Conditions: _________________________________________________________________________________________</w:t>
      </w:r>
    </w:p>
    <w:p w14:paraId="5AE48A43" w14:textId="77777777" w:rsidR="000C0D61" w:rsidRDefault="000C0D61" w:rsidP="00A715A4">
      <w:pPr>
        <w:tabs>
          <w:tab w:val="left" w:pos="900"/>
        </w:tabs>
        <w:rPr>
          <w:rFonts w:ascii="Calibri" w:hAnsi="Calibri"/>
          <w:szCs w:val="22"/>
        </w:rPr>
      </w:pPr>
    </w:p>
    <w:p w14:paraId="310A9224" w14:textId="77777777" w:rsidR="000C0D61" w:rsidRPr="000C0D61" w:rsidRDefault="000C0D61" w:rsidP="00A715A4">
      <w:pPr>
        <w:tabs>
          <w:tab w:val="left" w:pos="900"/>
        </w:tabs>
        <w:rPr>
          <w:rFonts w:ascii="Calibri" w:hAnsi="Calibri"/>
          <w:b/>
          <w:szCs w:val="22"/>
        </w:rPr>
      </w:pPr>
      <w:r w:rsidRPr="000C0D61">
        <w:rPr>
          <w:rFonts w:ascii="Calibri" w:hAnsi="Calibri"/>
          <w:b/>
          <w:szCs w:val="22"/>
        </w:rPr>
        <w:t>BUSINESS REFERENCES</w:t>
      </w:r>
      <w:r>
        <w:rPr>
          <w:rFonts w:ascii="Calibri" w:hAnsi="Calibri"/>
          <w:b/>
          <w:szCs w:val="22"/>
        </w:rPr>
        <w:t xml:space="preserve"> (3 minimum)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3"/>
        <w:gridCol w:w="3412"/>
        <w:gridCol w:w="3418"/>
        <w:gridCol w:w="3417"/>
      </w:tblGrid>
      <w:tr w:rsidR="00CC5EF2" w:rsidRPr="00CC5EF2" w14:paraId="798F8898" w14:textId="77777777" w:rsidTr="00CC5EF2">
        <w:tc>
          <w:tcPr>
            <w:tcW w:w="3474" w:type="dxa"/>
            <w:shd w:val="clear" w:color="auto" w:fill="D9D9D9"/>
          </w:tcPr>
          <w:p w14:paraId="377F7772"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Name of Organization</w:t>
            </w:r>
          </w:p>
        </w:tc>
        <w:tc>
          <w:tcPr>
            <w:tcW w:w="3474" w:type="dxa"/>
            <w:shd w:val="clear" w:color="auto" w:fill="D9D9D9"/>
          </w:tcPr>
          <w:p w14:paraId="488090A8"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Contact Person</w:t>
            </w:r>
          </w:p>
        </w:tc>
        <w:tc>
          <w:tcPr>
            <w:tcW w:w="3474" w:type="dxa"/>
            <w:shd w:val="clear" w:color="auto" w:fill="D9D9D9"/>
          </w:tcPr>
          <w:p w14:paraId="32FAD629"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Email / Telephone</w:t>
            </w:r>
          </w:p>
        </w:tc>
        <w:tc>
          <w:tcPr>
            <w:tcW w:w="3474" w:type="dxa"/>
            <w:shd w:val="clear" w:color="auto" w:fill="D9D9D9"/>
          </w:tcPr>
          <w:p w14:paraId="71491BF6" w14:textId="77777777" w:rsidR="000C0D61" w:rsidRPr="00CC5EF2" w:rsidRDefault="000C0D61" w:rsidP="00CC5EF2">
            <w:pPr>
              <w:tabs>
                <w:tab w:val="left" w:pos="900"/>
              </w:tabs>
              <w:rPr>
                <w:rFonts w:ascii="Calibri" w:eastAsia="Calibri" w:hAnsi="Calibri"/>
                <w:b/>
                <w:szCs w:val="22"/>
              </w:rPr>
            </w:pPr>
            <w:r w:rsidRPr="00CC5EF2">
              <w:rPr>
                <w:rFonts w:ascii="Calibri" w:eastAsia="Calibri" w:hAnsi="Calibri"/>
                <w:b/>
                <w:szCs w:val="22"/>
              </w:rPr>
              <w:t>Comment</w:t>
            </w:r>
          </w:p>
        </w:tc>
      </w:tr>
      <w:tr w:rsidR="00CC5EF2" w:rsidRPr="00CC5EF2" w14:paraId="50F40DEB" w14:textId="77777777" w:rsidTr="00CC5EF2">
        <w:trPr>
          <w:trHeight w:val="467"/>
        </w:trPr>
        <w:tc>
          <w:tcPr>
            <w:tcW w:w="3474" w:type="dxa"/>
          </w:tcPr>
          <w:p w14:paraId="77A52294" w14:textId="77777777" w:rsidR="000C0D61" w:rsidRPr="00CC5EF2" w:rsidRDefault="000C0D61" w:rsidP="00CC5EF2">
            <w:pPr>
              <w:tabs>
                <w:tab w:val="left" w:pos="900"/>
              </w:tabs>
              <w:rPr>
                <w:rFonts w:ascii="Calibri" w:eastAsia="Calibri" w:hAnsi="Calibri"/>
                <w:szCs w:val="22"/>
              </w:rPr>
            </w:pPr>
          </w:p>
        </w:tc>
        <w:tc>
          <w:tcPr>
            <w:tcW w:w="3474" w:type="dxa"/>
          </w:tcPr>
          <w:p w14:paraId="007DCDA8" w14:textId="77777777" w:rsidR="000C0D61" w:rsidRPr="00CC5EF2" w:rsidRDefault="000C0D61" w:rsidP="00CC5EF2">
            <w:pPr>
              <w:tabs>
                <w:tab w:val="left" w:pos="900"/>
              </w:tabs>
              <w:rPr>
                <w:rFonts w:ascii="Calibri" w:eastAsia="Calibri" w:hAnsi="Calibri"/>
                <w:szCs w:val="22"/>
              </w:rPr>
            </w:pPr>
          </w:p>
        </w:tc>
        <w:tc>
          <w:tcPr>
            <w:tcW w:w="3474" w:type="dxa"/>
          </w:tcPr>
          <w:p w14:paraId="450EA2D7" w14:textId="77777777" w:rsidR="000C0D61" w:rsidRPr="00CC5EF2" w:rsidRDefault="000C0D61" w:rsidP="00CC5EF2">
            <w:pPr>
              <w:tabs>
                <w:tab w:val="left" w:pos="900"/>
              </w:tabs>
              <w:rPr>
                <w:rFonts w:ascii="Calibri" w:eastAsia="Calibri" w:hAnsi="Calibri"/>
                <w:szCs w:val="22"/>
              </w:rPr>
            </w:pPr>
          </w:p>
        </w:tc>
        <w:tc>
          <w:tcPr>
            <w:tcW w:w="3474" w:type="dxa"/>
          </w:tcPr>
          <w:p w14:paraId="3DD355C9" w14:textId="77777777" w:rsidR="000C0D61" w:rsidRPr="00CC5EF2" w:rsidRDefault="000C0D61" w:rsidP="00CC5EF2">
            <w:pPr>
              <w:tabs>
                <w:tab w:val="left" w:pos="900"/>
              </w:tabs>
              <w:rPr>
                <w:rFonts w:ascii="Calibri" w:eastAsia="Calibri" w:hAnsi="Calibri"/>
                <w:szCs w:val="22"/>
              </w:rPr>
            </w:pPr>
          </w:p>
        </w:tc>
      </w:tr>
      <w:tr w:rsidR="00CC5EF2" w:rsidRPr="00CC5EF2" w14:paraId="1A81F0B1" w14:textId="77777777" w:rsidTr="00CC5EF2">
        <w:trPr>
          <w:trHeight w:val="458"/>
        </w:trPr>
        <w:tc>
          <w:tcPr>
            <w:tcW w:w="3474" w:type="dxa"/>
          </w:tcPr>
          <w:p w14:paraId="717AAFBA" w14:textId="77777777" w:rsidR="000C0D61" w:rsidRPr="00CC5EF2" w:rsidRDefault="000C0D61" w:rsidP="00CC5EF2">
            <w:pPr>
              <w:tabs>
                <w:tab w:val="left" w:pos="900"/>
              </w:tabs>
              <w:rPr>
                <w:rFonts w:ascii="Calibri" w:eastAsia="Calibri" w:hAnsi="Calibri"/>
                <w:szCs w:val="22"/>
              </w:rPr>
            </w:pPr>
          </w:p>
        </w:tc>
        <w:tc>
          <w:tcPr>
            <w:tcW w:w="3474" w:type="dxa"/>
          </w:tcPr>
          <w:p w14:paraId="56EE48EE" w14:textId="77777777" w:rsidR="000C0D61" w:rsidRPr="00CC5EF2" w:rsidRDefault="000C0D61" w:rsidP="00CC5EF2">
            <w:pPr>
              <w:tabs>
                <w:tab w:val="left" w:pos="900"/>
              </w:tabs>
              <w:rPr>
                <w:rFonts w:ascii="Calibri" w:eastAsia="Calibri" w:hAnsi="Calibri"/>
                <w:szCs w:val="22"/>
              </w:rPr>
            </w:pPr>
          </w:p>
        </w:tc>
        <w:tc>
          <w:tcPr>
            <w:tcW w:w="3474" w:type="dxa"/>
          </w:tcPr>
          <w:p w14:paraId="2908EB2C" w14:textId="77777777" w:rsidR="000C0D61" w:rsidRPr="00CC5EF2" w:rsidRDefault="000C0D61" w:rsidP="00CC5EF2">
            <w:pPr>
              <w:tabs>
                <w:tab w:val="left" w:pos="900"/>
              </w:tabs>
              <w:rPr>
                <w:rFonts w:ascii="Calibri" w:eastAsia="Calibri" w:hAnsi="Calibri"/>
                <w:szCs w:val="22"/>
              </w:rPr>
            </w:pPr>
          </w:p>
        </w:tc>
        <w:tc>
          <w:tcPr>
            <w:tcW w:w="3474" w:type="dxa"/>
          </w:tcPr>
          <w:p w14:paraId="121FD38A" w14:textId="77777777" w:rsidR="000C0D61" w:rsidRPr="00CC5EF2" w:rsidRDefault="000C0D61" w:rsidP="00CC5EF2">
            <w:pPr>
              <w:tabs>
                <w:tab w:val="left" w:pos="900"/>
              </w:tabs>
              <w:rPr>
                <w:rFonts w:ascii="Calibri" w:eastAsia="Calibri" w:hAnsi="Calibri"/>
                <w:szCs w:val="22"/>
              </w:rPr>
            </w:pPr>
          </w:p>
        </w:tc>
      </w:tr>
      <w:tr w:rsidR="00CC5EF2" w:rsidRPr="00CC5EF2" w14:paraId="1FE2DD96" w14:textId="77777777" w:rsidTr="00CC5EF2">
        <w:trPr>
          <w:trHeight w:val="422"/>
        </w:trPr>
        <w:tc>
          <w:tcPr>
            <w:tcW w:w="3474" w:type="dxa"/>
          </w:tcPr>
          <w:p w14:paraId="27357532" w14:textId="77777777" w:rsidR="000C0D61" w:rsidRPr="00CC5EF2" w:rsidRDefault="000C0D61" w:rsidP="00CC5EF2">
            <w:pPr>
              <w:tabs>
                <w:tab w:val="left" w:pos="900"/>
              </w:tabs>
              <w:rPr>
                <w:rFonts w:ascii="Calibri" w:eastAsia="Calibri" w:hAnsi="Calibri"/>
                <w:szCs w:val="22"/>
              </w:rPr>
            </w:pPr>
          </w:p>
        </w:tc>
        <w:tc>
          <w:tcPr>
            <w:tcW w:w="3474" w:type="dxa"/>
          </w:tcPr>
          <w:p w14:paraId="07F023C8" w14:textId="77777777" w:rsidR="000C0D61" w:rsidRPr="00CC5EF2" w:rsidRDefault="000C0D61" w:rsidP="00CC5EF2">
            <w:pPr>
              <w:tabs>
                <w:tab w:val="left" w:pos="900"/>
              </w:tabs>
              <w:rPr>
                <w:rFonts w:ascii="Calibri" w:eastAsia="Calibri" w:hAnsi="Calibri"/>
                <w:szCs w:val="22"/>
              </w:rPr>
            </w:pPr>
          </w:p>
        </w:tc>
        <w:tc>
          <w:tcPr>
            <w:tcW w:w="3474" w:type="dxa"/>
          </w:tcPr>
          <w:p w14:paraId="4BDB5498" w14:textId="77777777" w:rsidR="000C0D61" w:rsidRPr="00CC5EF2" w:rsidRDefault="000C0D61" w:rsidP="00CC5EF2">
            <w:pPr>
              <w:tabs>
                <w:tab w:val="left" w:pos="900"/>
              </w:tabs>
              <w:rPr>
                <w:rFonts w:ascii="Calibri" w:eastAsia="Calibri" w:hAnsi="Calibri"/>
                <w:szCs w:val="22"/>
              </w:rPr>
            </w:pPr>
          </w:p>
        </w:tc>
        <w:tc>
          <w:tcPr>
            <w:tcW w:w="3474" w:type="dxa"/>
          </w:tcPr>
          <w:p w14:paraId="2916C19D" w14:textId="77777777" w:rsidR="000C0D61" w:rsidRPr="00CC5EF2" w:rsidRDefault="000C0D61" w:rsidP="00CC5EF2">
            <w:pPr>
              <w:tabs>
                <w:tab w:val="left" w:pos="900"/>
              </w:tabs>
              <w:rPr>
                <w:rFonts w:ascii="Calibri" w:eastAsia="Calibri" w:hAnsi="Calibri"/>
                <w:szCs w:val="22"/>
              </w:rPr>
            </w:pPr>
          </w:p>
        </w:tc>
      </w:tr>
      <w:tr w:rsidR="005A78D0" w:rsidRPr="00CC5EF2" w14:paraId="74869460" w14:textId="77777777" w:rsidTr="00CC5EF2">
        <w:trPr>
          <w:trHeight w:val="422"/>
        </w:trPr>
        <w:tc>
          <w:tcPr>
            <w:tcW w:w="3474" w:type="dxa"/>
          </w:tcPr>
          <w:p w14:paraId="187F57B8" w14:textId="77777777" w:rsidR="005A78D0" w:rsidRPr="00CC5EF2" w:rsidRDefault="005A78D0" w:rsidP="00CC5EF2">
            <w:pPr>
              <w:tabs>
                <w:tab w:val="left" w:pos="900"/>
              </w:tabs>
              <w:rPr>
                <w:rFonts w:ascii="Calibri" w:eastAsia="Calibri" w:hAnsi="Calibri"/>
                <w:szCs w:val="22"/>
              </w:rPr>
            </w:pPr>
          </w:p>
        </w:tc>
        <w:tc>
          <w:tcPr>
            <w:tcW w:w="3474" w:type="dxa"/>
          </w:tcPr>
          <w:p w14:paraId="54738AF4" w14:textId="77777777" w:rsidR="005A78D0" w:rsidRPr="00CC5EF2" w:rsidRDefault="005A78D0" w:rsidP="00CC5EF2">
            <w:pPr>
              <w:tabs>
                <w:tab w:val="left" w:pos="900"/>
              </w:tabs>
              <w:rPr>
                <w:rFonts w:ascii="Calibri" w:eastAsia="Calibri" w:hAnsi="Calibri"/>
                <w:szCs w:val="22"/>
              </w:rPr>
            </w:pPr>
          </w:p>
        </w:tc>
        <w:tc>
          <w:tcPr>
            <w:tcW w:w="3474" w:type="dxa"/>
          </w:tcPr>
          <w:p w14:paraId="46ABBD8F" w14:textId="77777777" w:rsidR="005A78D0" w:rsidRPr="00CC5EF2" w:rsidRDefault="005A78D0" w:rsidP="00CC5EF2">
            <w:pPr>
              <w:tabs>
                <w:tab w:val="left" w:pos="900"/>
              </w:tabs>
              <w:rPr>
                <w:rFonts w:ascii="Calibri" w:eastAsia="Calibri" w:hAnsi="Calibri"/>
                <w:szCs w:val="22"/>
              </w:rPr>
            </w:pPr>
          </w:p>
        </w:tc>
        <w:tc>
          <w:tcPr>
            <w:tcW w:w="3474" w:type="dxa"/>
          </w:tcPr>
          <w:p w14:paraId="06BBA33E" w14:textId="77777777" w:rsidR="005A78D0" w:rsidRPr="00CC5EF2" w:rsidRDefault="005A78D0" w:rsidP="00CC5EF2">
            <w:pPr>
              <w:tabs>
                <w:tab w:val="left" w:pos="900"/>
              </w:tabs>
              <w:rPr>
                <w:rFonts w:ascii="Calibri" w:eastAsia="Calibri" w:hAnsi="Calibri"/>
                <w:szCs w:val="22"/>
              </w:rPr>
            </w:pPr>
          </w:p>
        </w:tc>
      </w:tr>
    </w:tbl>
    <w:p w14:paraId="464FCBC1" w14:textId="77777777" w:rsidR="005A78D0" w:rsidRDefault="005A78D0" w:rsidP="00A715A4">
      <w:pPr>
        <w:tabs>
          <w:tab w:val="left" w:pos="900"/>
        </w:tabs>
        <w:rPr>
          <w:rFonts w:ascii="Calibri" w:hAnsi="Calibri"/>
          <w:szCs w:val="22"/>
        </w:rPr>
      </w:pPr>
    </w:p>
    <w:p w14:paraId="5C8C6B09" w14:textId="77777777" w:rsidR="005A78D0" w:rsidRPr="0093375C" w:rsidRDefault="005A78D0" w:rsidP="005A78D0">
      <w:pPr>
        <w:tabs>
          <w:tab w:val="left" w:pos="0"/>
        </w:tabs>
        <w:jc w:val="left"/>
        <w:rPr>
          <w:rFonts w:ascii="Calibri" w:hAnsi="Calibri"/>
          <w:szCs w:val="22"/>
        </w:rPr>
        <w:sectPr w:rsidR="005A78D0" w:rsidRPr="0093375C" w:rsidSect="000C0D61">
          <w:headerReference w:type="default" r:id="rId18"/>
          <w:footerReference w:type="default" r:id="rId19"/>
          <w:endnotePr>
            <w:numRestart w:val="eachSect"/>
          </w:endnotePr>
          <w:pgSz w:w="15840" w:h="12240" w:orient="landscape"/>
          <w:pgMar w:top="1440" w:right="1080" w:bottom="1440" w:left="1080" w:header="180" w:footer="720" w:gutter="0"/>
          <w:cols w:space="720"/>
          <w:docGrid w:linePitch="360"/>
        </w:sectPr>
      </w:pPr>
    </w:p>
    <w:p w14:paraId="4094F212" w14:textId="77777777" w:rsidR="00426F80" w:rsidRPr="0032141A" w:rsidRDefault="00426F80" w:rsidP="00AE5670">
      <w:pPr>
        <w:shd w:val="clear" w:color="auto" w:fill="FFFFFF"/>
        <w:jc w:val="left"/>
        <w:rPr>
          <w:rFonts w:cs="Arial"/>
          <w:b/>
          <w:color w:val="222222"/>
          <w:sz w:val="24"/>
          <w:szCs w:val="24"/>
          <w:u w:val="single"/>
        </w:rPr>
      </w:pPr>
      <w:r w:rsidRPr="0032141A">
        <w:rPr>
          <w:rFonts w:cs="Arial"/>
          <w:b/>
          <w:color w:val="222222"/>
          <w:sz w:val="24"/>
          <w:szCs w:val="24"/>
          <w:u w:val="single"/>
        </w:rPr>
        <w:t>ANNEX</w:t>
      </w:r>
      <w:r>
        <w:rPr>
          <w:rFonts w:cs="Arial"/>
          <w:b/>
          <w:color w:val="222222"/>
          <w:sz w:val="24"/>
          <w:szCs w:val="24"/>
          <w:u w:val="single"/>
        </w:rPr>
        <w:t xml:space="preserve"> B</w:t>
      </w:r>
    </w:p>
    <w:p w14:paraId="523992A7" w14:textId="77777777" w:rsidR="00426F80" w:rsidRPr="00AE5670" w:rsidRDefault="00426F80" w:rsidP="00AE5670">
      <w:pPr>
        <w:shd w:val="clear" w:color="auto" w:fill="FFFFFF"/>
        <w:jc w:val="left"/>
        <w:rPr>
          <w:rFonts w:cs="Arial"/>
          <w:b/>
          <w:color w:val="222222"/>
          <w:sz w:val="24"/>
          <w:szCs w:val="24"/>
        </w:rPr>
      </w:pPr>
      <w:r w:rsidRPr="00AE5670">
        <w:rPr>
          <w:rFonts w:cs="Arial"/>
          <w:b/>
          <w:color w:val="222222"/>
          <w:sz w:val="24"/>
          <w:szCs w:val="24"/>
        </w:rPr>
        <w:t>Tender and Contract Award Acknowledge Certificate</w:t>
      </w:r>
    </w:p>
    <w:p w14:paraId="43C41261" w14:textId="77777777" w:rsidR="00426F80" w:rsidRPr="00AE5670" w:rsidRDefault="00AE5670" w:rsidP="00AE5670">
      <w:pPr>
        <w:shd w:val="clear" w:color="auto" w:fill="FFFFFF"/>
        <w:jc w:val="left"/>
        <w:rPr>
          <w:rFonts w:cs="Arial"/>
          <w:b/>
          <w:color w:val="FF0000"/>
          <w:sz w:val="24"/>
          <w:szCs w:val="24"/>
        </w:rPr>
      </w:pPr>
      <w:r>
        <w:rPr>
          <w:rFonts w:cs="Arial"/>
          <w:b/>
          <w:color w:val="FF0000"/>
          <w:sz w:val="24"/>
          <w:szCs w:val="24"/>
        </w:rPr>
        <w:t>*</w:t>
      </w:r>
      <w:r w:rsidR="00426F80" w:rsidRPr="00AE5670">
        <w:rPr>
          <w:rFonts w:cs="Arial"/>
          <w:b/>
          <w:color w:val="FF0000"/>
          <w:sz w:val="24"/>
          <w:szCs w:val="24"/>
        </w:rPr>
        <w:t>This attachment must be signed and submitted with the Bid</w:t>
      </w:r>
    </w:p>
    <w:p w14:paraId="3382A365" w14:textId="77777777" w:rsidR="00426F80" w:rsidRDefault="00426F80" w:rsidP="00426F80">
      <w:pPr>
        <w:shd w:val="clear" w:color="auto" w:fill="FFFFFF"/>
        <w:jc w:val="left"/>
        <w:rPr>
          <w:rFonts w:cs="Arial"/>
          <w:b/>
          <w:color w:val="222222"/>
          <w:sz w:val="24"/>
          <w:szCs w:val="24"/>
        </w:rPr>
      </w:pPr>
    </w:p>
    <w:p w14:paraId="5C71F136" w14:textId="77777777" w:rsidR="00426F80" w:rsidRDefault="00426F80" w:rsidP="00426F80">
      <w:pPr>
        <w:shd w:val="clear" w:color="auto" w:fill="FFFFFF"/>
        <w:jc w:val="left"/>
        <w:rPr>
          <w:rFonts w:cs="Arial"/>
          <w:b/>
          <w:color w:val="222222"/>
          <w:sz w:val="24"/>
          <w:szCs w:val="24"/>
        </w:rPr>
        <w:sectPr w:rsidR="00426F80" w:rsidSect="00426F80">
          <w:endnotePr>
            <w:numRestart w:val="eachSect"/>
          </w:endnotePr>
          <w:pgSz w:w="12240" w:h="15840"/>
          <w:pgMar w:top="1440" w:right="1080" w:bottom="1440" w:left="1080" w:header="450" w:footer="720" w:gutter="0"/>
          <w:cols w:space="720"/>
          <w:docGrid w:linePitch="360"/>
        </w:sectPr>
      </w:pPr>
    </w:p>
    <w:p w14:paraId="376FF113" w14:textId="77777777" w:rsidR="00426F80" w:rsidRPr="00CC5EF2" w:rsidRDefault="00426F80" w:rsidP="00312CE9">
      <w:pPr>
        <w:numPr>
          <w:ilvl w:val="0"/>
          <w:numId w:val="18"/>
        </w:numPr>
        <w:tabs>
          <w:tab w:val="left" w:pos="360"/>
          <w:tab w:val="left" w:pos="540"/>
        </w:tabs>
        <w:ind w:left="0" w:firstLine="0"/>
        <w:jc w:val="left"/>
        <w:rPr>
          <w:rFonts w:ascii="Calibri" w:hAnsi="Calibri"/>
          <w:sz w:val="20"/>
        </w:rPr>
      </w:pPr>
      <w:r w:rsidRPr="00CC5EF2">
        <w:rPr>
          <w:rFonts w:ascii="Calibri" w:hAnsi="Calibri"/>
          <w:sz w:val="20"/>
        </w:rPr>
        <w:t>In compliance with the Instructions and Conditions for Invitation to Bid (Annex C), Contract</w:t>
      </w:r>
      <w:r w:rsidR="007A371B">
        <w:rPr>
          <w:rFonts w:ascii="Calibri" w:hAnsi="Calibri"/>
          <w:sz w:val="20"/>
        </w:rPr>
        <w:t>/ Framework Agreement</w:t>
      </w:r>
      <w:r w:rsidRPr="00CC5EF2">
        <w:rPr>
          <w:rFonts w:ascii="Calibri" w:hAnsi="Calibri"/>
          <w:sz w:val="20"/>
        </w:rPr>
        <w:t xml:space="preserve"> (Annex D), we the undersigned, offer to </w:t>
      </w:r>
      <w:r w:rsidR="00AB0277" w:rsidRPr="00CC5EF2">
        <w:rPr>
          <w:rFonts w:ascii="Calibri" w:hAnsi="Calibri"/>
          <w:sz w:val="20"/>
        </w:rPr>
        <w:t>provide</w:t>
      </w:r>
      <w:r w:rsidRPr="00CC5EF2">
        <w:rPr>
          <w:rFonts w:ascii="Calibri" w:hAnsi="Calibri"/>
          <w:sz w:val="20"/>
        </w:rPr>
        <w:t xml:space="preserve"> some or all of the items </w:t>
      </w:r>
      <w:r w:rsidR="00AB0277" w:rsidRPr="00CC5EF2">
        <w:rPr>
          <w:rFonts w:ascii="Calibri" w:hAnsi="Calibri"/>
          <w:sz w:val="20"/>
        </w:rPr>
        <w:t xml:space="preserve">or services </w:t>
      </w:r>
      <w:r w:rsidRPr="00CC5EF2">
        <w:rPr>
          <w:rFonts w:ascii="Calibri" w:hAnsi="Calibri"/>
          <w:sz w:val="20"/>
        </w:rPr>
        <w:t>quoted for, at the prices entered in the attached RI Bid Form, delivered to the destination specified therein.</w:t>
      </w:r>
    </w:p>
    <w:p w14:paraId="62199465" w14:textId="77777777" w:rsidR="00426F80" w:rsidRPr="00CC5EF2" w:rsidRDefault="00426F80" w:rsidP="00426F80">
      <w:pPr>
        <w:tabs>
          <w:tab w:val="left" w:pos="900"/>
        </w:tabs>
        <w:jc w:val="left"/>
        <w:rPr>
          <w:rFonts w:ascii="Calibri" w:hAnsi="Calibri"/>
          <w:sz w:val="20"/>
        </w:rPr>
      </w:pPr>
    </w:p>
    <w:p w14:paraId="50FBDC89" w14:textId="77777777" w:rsidR="00426F80" w:rsidRPr="00CC5EF2" w:rsidRDefault="00426F80" w:rsidP="00312CE9">
      <w:pPr>
        <w:numPr>
          <w:ilvl w:val="0"/>
          <w:numId w:val="18"/>
        </w:numPr>
        <w:tabs>
          <w:tab w:val="left" w:pos="360"/>
        </w:tabs>
        <w:ind w:left="0" w:firstLine="0"/>
        <w:jc w:val="left"/>
        <w:rPr>
          <w:rFonts w:ascii="Calibri" w:hAnsi="Calibri"/>
          <w:sz w:val="20"/>
        </w:rPr>
      </w:pPr>
      <w:r w:rsidRPr="00CC5EF2">
        <w:rPr>
          <w:rFonts w:ascii="Calibri" w:hAnsi="Calibri"/>
          <w:sz w:val="20"/>
        </w:rPr>
        <w:t>We accept the terms and conditions set forth in the Terms and Conditions for Bid (Annex C) and the following requirements have been noted and will be complied with where applicable:</w:t>
      </w:r>
    </w:p>
    <w:p w14:paraId="3F7D9541"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That the freight cost if separate from the Unit price shall be show</w:t>
      </w:r>
      <w:r w:rsidR="00AB0277" w:rsidRPr="00CC5EF2">
        <w:rPr>
          <w:rFonts w:ascii="Calibri" w:hAnsi="Calibri"/>
          <w:sz w:val="20"/>
        </w:rPr>
        <w:t>n separately</w:t>
      </w:r>
      <w:r w:rsidRPr="00CC5EF2">
        <w:rPr>
          <w:rFonts w:ascii="Calibri" w:hAnsi="Calibri"/>
          <w:sz w:val="20"/>
        </w:rPr>
        <w:t>, which shall be the basis for delivery for any c</w:t>
      </w:r>
      <w:r w:rsidR="00AB0277" w:rsidRPr="00CC5EF2">
        <w:rPr>
          <w:rFonts w:ascii="Calibri" w:hAnsi="Calibri"/>
          <w:sz w:val="20"/>
        </w:rPr>
        <w:t>ontract resulting from this ITT</w:t>
      </w:r>
      <w:r w:rsidRPr="00CC5EF2">
        <w:rPr>
          <w:rFonts w:ascii="Calibri" w:hAnsi="Calibri"/>
          <w:sz w:val="20"/>
        </w:rPr>
        <w:t>.</w:t>
      </w:r>
    </w:p>
    <w:p w14:paraId="675BE736"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We confirm that for any offer made where the delivery destination</w:t>
      </w:r>
      <w:r w:rsidR="00AB0277" w:rsidRPr="00CC5EF2">
        <w:rPr>
          <w:rFonts w:ascii="Calibri" w:hAnsi="Calibri"/>
          <w:sz w:val="20"/>
        </w:rPr>
        <w:t xml:space="preserve"> is not as requested in the ITT</w:t>
      </w:r>
      <w:r w:rsidRPr="00CC5EF2">
        <w:rPr>
          <w:rFonts w:ascii="Calibri" w:hAnsi="Calibri"/>
          <w:sz w:val="20"/>
        </w:rPr>
        <w:t>, that RI reserves the right to disregard the offer.</w:t>
      </w:r>
    </w:p>
    <w:p w14:paraId="379F033E"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That conditional Bids cannot be accepted.</w:t>
      </w:r>
    </w:p>
    <w:p w14:paraId="177A6064" w14:textId="77777777" w:rsidR="00426F80" w:rsidRPr="005A78D0" w:rsidRDefault="00426F80" w:rsidP="00312CE9">
      <w:pPr>
        <w:numPr>
          <w:ilvl w:val="1"/>
          <w:numId w:val="18"/>
        </w:numPr>
        <w:tabs>
          <w:tab w:val="left" w:pos="0"/>
          <w:tab w:val="left" w:pos="450"/>
        </w:tabs>
        <w:ind w:left="450" w:hanging="270"/>
        <w:jc w:val="left"/>
        <w:rPr>
          <w:rFonts w:ascii="Calibri" w:hAnsi="Calibri"/>
          <w:i/>
          <w:sz w:val="20"/>
        </w:rPr>
      </w:pPr>
      <w:r w:rsidRPr="005A78D0">
        <w:rPr>
          <w:rFonts w:ascii="Calibri" w:hAnsi="Calibri"/>
          <w:sz w:val="20"/>
        </w:rPr>
        <w:t>That the currency of the Bid should be preferably in US</w:t>
      </w:r>
      <w:r w:rsidR="00AB0277" w:rsidRPr="005A78D0">
        <w:rPr>
          <w:rFonts w:ascii="Calibri" w:hAnsi="Calibri"/>
          <w:sz w:val="20"/>
        </w:rPr>
        <w:t xml:space="preserve"> </w:t>
      </w:r>
      <w:r w:rsidRPr="005A78D0">
        <w:rPr>
          <w:rFonts w:ascii="Calibri" w:hAnsi="Calibri"/>
          <w:sz w:val="20"/>
        </w:rPr>
        <w:t>Dollars.</w:t>
      </w:r>
    </w:p>
    <w:p w14:paraId="0D398FCA"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Show any di</w:t>
      </w:r>
      <w:r w:rsidR="005A78D0">
        <w:rPr>
          <w:rFonts w:ascii="Calibri" w:hAnsi="Calibri"/>
          <w:sz w:val="20"/>
        </w:rPr>
        <w:t>scount being offered to RI (</w:t>
      </w:r>
      <w:r w:rsidR="00AB0277" w:rsidRPr="00CC5EF2">
        <w:rPr>
          <w:rFonts w:ascii="Calibri" w:hAnsi="Calibri"/>
          <w:sz w:val="20"/>
        </w:rPr>
        <w:t>Annex C</w:t>
      </w:r>
      <w:r w:rsidRPr="00CC5EF2">
        <w:rPr>
          <w:rFonts w:ascii="Calibri" w:hAnsi="Calibri"/>
          <w:sz w:val="20"/>
        </w:rPr>
        <w:t>).</w:t>
      </w:r>
    </w:p>
    <w:p w14:paraId="6E799FC2"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RI reserves the right, at its own discretion:</w:t>
      </w:r>
    </w:p>
    <w:p w14:paraId="2C2FB90F" w14:textId="77777777" w:rsidR="00426F80" w:rsidRPr="00CC5EF2" w:rsidRDefault="00426F80" w:rsidP="00312CE9">
      <w:pPr>
        <w:numPr>
          <w:ilvl w:val="0"/>
          <w:numId w:val="24"/>
        </w:numPr>
        <w:tabs>
          <w:tab w:val="left" w:pos="0"/>
          <w:tab w:val="left" w:pos="720"/>
        </w:tabs>
        <w:ind w:hanging="180"/>
        <w:jc w:val="left"/>
        <w:rPr>
          <w:rFonts w:ascii="Calibri" w:hAnsi="Calibri"/>
          <w:sz w:val="20"/>
        </w:rPr>
      </w:pPr>
      <w:r w:rsidRPr="00CC5EF2">
        <w:rPr>
          <w:rFonts w:ascii="Calibri" w:hAnsi="Calibri"/>
          <w:sz w:val="20"/>
        </w:rPr>
        <w:t>To award a contract for a lesser or greater quantity than the total quantity Bid for.</w:t>
      </w:r>
    </w:p>
    <w:p w14:paraId="2F838656" w14:textId="77777777" w:rsidR="00426F80" w:rsidRPr="00CC5EF2" w:rsidRDefault="00426F80" w:rsidP="00312CE9">
      <w:pPr>
        <w:numPr>
          <w:ilvl w:val="0"/>
          <w:numId w:val="24"/>
        </w:numPr>
        <w:tabs>
          <w:tab w:val="left" w:pos="0"/>
          <w:tab w:val="left" w:pos="720"/>
        </w:tabs>
        <w:ind w:hanging="180"/>
        <w:jc w:val="left"/>
        <w:rPr>
          <w:rFonts w:ascii="Calibri" w:hAnsi="Calibri"/>
          <w:sz w:val="20"/>
        </w:rPr>
      </w:pPr>
      <w:r w:rsidRPr="00CC5EF2">
        <w:rPr>
          <w:rFonts w:ascii="Calibri" w:hAnsi="Calibri"/>
          <w:sz w:val="20"/>
        </w:rPr>
        <w:t xml:space="preserve">To reject any or all Bids and/or enter a contract with a Bidder other than the lowest Bidder (see </w:t>
      </w:r>
      <w:r w:rsidR="00AB0277" w:rsidRPr="00CC5EF2">
        <w:rPr>
          <w:rFonts w:ascii="Calibri" w:hAnsi="Calibri"/>
          <w:sz w:val="20"/>
        </w:rPr>
        <w:t>Annex C</w:t>
      </w:r>
      <w:r w:rsidRPr="00CC5EF2">
        <w:rPr>
          <w:rFonts w:ascii="Calibri" w:hAnsi="Calibri"/>
          <w:sz w:val="20"/>
        </w:rPr>
        <w:t>).</w:t>
      </w:r>
    </w:p>
    <w:p w14:paraId="406CD9CD"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Successful Bidders who are awarded contracts will be notified by the receipt of the original Purchase Order/C</w:t>
      </w:r>
      <w:r w:rsidR="001601C2">
        <w:rPr>
          <w:rFonts w:ascii="Calibri" w:hAnsi="Calibri"/>
          <w:sz w:val="20"/>
        </w:rPr>
        <w:t>ontract</w:t>
      </w:r>
      <w:r w:rsidRPr="00CC5EF2">
        <w:rPr>
          <w:rFonts w:ascii="Calibri" w:hAnsi="Calibri"/>
          <w:sz w:val="20"/>
        </w:rPr>
        <w:t xml:space="preserve">. </w:t>
      </w:r>
    </w:p>
    <w:p w14:paraId="4F19EAC7"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Any samples requested, either with the Bid, or at a later date, will be in accordance with the specifications of the required item(s). Failure to comply with this may result in the Bid not being considered</w:t>
      </w:r>
      <w:r w:rsidR="00AB0277" w:rsidRPr="00CC5EF2">
        <w:rPr>
          <w:rFonts w:ascii="Calibri" w:hAnsi="Calibri"/>
          <w:sz w:val="20"/>
        </w:rPr>
        <w:t>.</w:t>
      </w:r>
    </w:p>
    <w:p w14:paraId="5617788A" w14:textId="77777777" w:rsidR="00426F80" w:rsidRPr="00CC5EF2"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 xml:space="preserve">We confirm that the validity of this offer is for </w:t>
      </w:r>
      <w:r w:rsidR="00AB0277" w:rsidRPr="00CC5EF2">
        <w:rPr>
          <w:rFonts w:ascii="Calibri" w:hAnsi="Calibri"/>
          <w:sz w:val="20"/>
        </w:rPr>
        <w:t xml:space="preserve">the </w:t>
      </w:r>
      <w:r w:rsidRPr="00CC5EF2">
        <w:rPr>
          <w:rFonts w:ascii="Calibri" w:hAnsi="Calibri"/>
          <w:sz w:val="20"/>
        </w:rPr>
        <w:t xml:space="preserve">calendar days </w:t>
      </w:r>
      <w:r w:rsidR="00AB0277" w:rsidRPr="00CC5EF2">
        <w:rPr>
          <w:rFonts w:ascii="Calibri" w:hAnsi="Calibri"/>
          <w:sz w:val="20"/>
        </w:rPr>
        <w:t xml:space="preserve">reflected in Annex A and are </w:t>
      </w:r>
      <w:r w:rsidRPr="00CC5EF2">
        <w:rPr>
          <w:rFonts w:ascii="Calibri" w:hAnsi="Calibri"/>
          <w:sz w:val="20"/>
        </w:rPr>
        <w:t>from the date of the IT</w:t>
      </w:r>
      <w:r w:rsidR="00AB0277" w:rsidRPr="00CC5EF2">
        <w:rPr>
          <w:rFonts w:ascii="Calibri" w:hAnsi="Calibri"/>
          <w:sz w:val="20"/>
        </w:rPr>
        <w:t>T</w:t>
      </w:r>
      <w:r w:rsidRPr="00CC5EF2">
        <w:rPr>
          <w:rFonts w:ascii="Calibri" w:hAnsi="Calibri"/>
          <w:sz w:val="20"/>
        </w:rPr>
        <w:t xml:space="preserve"> closure</w:t>
      </w:r>
      <w:r w:rsidR="00AB0277" w:rsidRPr="00CC5EF2">
        <w:rPr>
          <w:rFonts w:ascii="Calibri" w:hAnsi="Calibri"/>
          <w:sz w:val="20"/>
        </w:rPr>
        <w:t>.</w:t>
      </w:r>
    </w:p>
    <w:p w14:paraId="3BFE1270" w14:textId="77777777" w:rsidR="00426F80" w:rsidRPr="00CC5EF2" w:rsidRDefault="00426F80" w:rsidP="00312CE9">
      <w:pPr>
        <w:numPr>
          <w:ilvl w:val="1"/>
          <w:numId w:val="18"/>
        </w:numPr>
        <w:tabs>
          <w:tab w:val="left" w:pos="0"/>
          <w:tab w:val="left" w:pos="450"/>
        </w:tabs>
        <w:ind w:left="450" w:hanging="270"/>
        <w:jc w:val="left"/>
        <w:rPr>
          <w:rFonts w:ascii="Calibri" w:hAnsi="Calibri"/>
          <w:i/>
          <w:sz w:val="20"/>
        </w:rPr>
      </w:pPr>
      <w:r w:rsidRPr="00CC5EF2">
        <w:rPr>
          <w:rFonts w:ascii="Calibri" w:hAnsi="Calibri"/>
          <w:sz w:val="20"/>
        </w:rPr>
        <w:t>We agree to the terms and conditions set forth in the RI Contract</w:t>
      </w:r>
      <w:r w:rsidR="007A371B">
        <w:rPr>
          <w:rFonts w:ascii="Calibri" w:hAnsi="Calibri"/>
          <w:sz w:val="20"/>
        </w:rPr>
        <w:t>/ Framework Agreement</w:t>
      </w:r>
      <w:r w:rsidRPr="00CC5EF2">
        <w:rPr>
          <w:rFonts w:ascii="Calibri" w:hAnsi="Calibri"/>
          <w:sz w:val="20"/>
        </w:rPr>
        <w:t xml:space="preserve"> (Annex D)</w:t>
      </w:r>
    </w:p>
    <w:p w14:paraId="1003F963" w14:textId="77777777" w:rsidR="00426F80" w:rsidRPr="00B9643A" w:rsidRDefault="00426F80" w:rsidP="00312CE9">
      <w:pPr>
        <w:numPr>
          <w:ilvl w:val="1"/>
          <w:numId w:val="18"/>
        </w:numPr>
        <w:tabs>
          <w:tab w:val="left" w:pos="0"/>
          <w:tab w:val="left" w:pos="450"/>
        </w:tabs>
        <w:ind w:left="450" w:hanging="270"/>
        <w:jc w:val="left"/>
        <w:rPr>
          <w:rFonts w:ascii="Calibri" w:hAnsi="Calibri"/>
          <w:sz w:val="20"/>
        </w:rPr>
      </w:pPr>
      <w:r w:rsidRPr="00CC5EF2">
        <w:rPr>
          <w:rFonts w:ascii="Calibri" w:hAnsi="Calibri"/>
          <w:sz w:val="20"/>
        </w:rPr>
        <w:t xml:space="preserve">We certify that the below mentioned company has not engaged in corrupt, fraudulent, collusive, or </w:t>
      </w:r>
      <w:r w:rsidRPr="00B9643A">
        <w:rPr>
          <w:rFonts w:ascii="Calibri" w:hAnsi="Calibri"/>
          <w:sz w:val="20"/>
        </w:rPr>
        <w:t>coercive practices in competing for, or in executing, any Contracts.</w:t>
      </w:r>
    </w:p>
    <w:p w14:paraId="5BEB5740" w14:textId="77777777" w:rsidR="00426F80" w:rsidRPr="00B9643A" w:rsidRDefault="005A78D0" w:rsidP="00312CE9">
      <w:pPr>
        <w:numPr>
          <w:ilvl w:val="1"/>
          <w:numId w:val="18"/>
        </w:numPr>
        <w:tabs>
          <w:tab w:val="left" w:pos="0"/>
          <w:tab w:val="left" w:pos="450"/>
        </w:tabs>
        <w:ind w:left="450" w:hanging="270"/>
        <w:jc w:val="left"/>
        <w:rPr>
          <w:rFonts w:ascii="Calibri" w:hAnsi="Calibri"/>
          <w:sz w:val="20"/>
        </w:rPr>
      </w:pPr>
      <w:r w:rsidRPr="00B9643A">
        <w:rPr>
          <w:rFonts w:ascii="Calibri" w:hAnsi="Calibri"/>
          <w:sz w:val="20"/>
        </w:rPr>
        <w:t xml:space="preserve">We agree to abide by the RI </w:t>
      </w:r>
      <w:r w:rsidR="001601C2" w:rsidRPr="00B9643A">
        <w:rPr>
          <w:rFonts w:ascii="Calibri" w:hAnsi="Calibri"/>
          <w:sz w:val="20"/>
        </w:rPr>
        <w:t>Child Protection Policy and Reporting of Misconduct.</w:t>
      </w:r>
    </w:p>
    <w:p w14:paraId="0DA123B1" w14:textId="77777777" w:rsidR="00426F80" w:rsidRPr="00CC5EF2" w:rsidRDefault="00426F80" w:rsidP="00426F80">
      <w:pPr>
        <w:pStyle w:val="ListParagraph"/>
        <w:jc w:val="left"/>
        <w:rPr>
          <w:rFonts w:ascii="Calibri" w:hAnsi="Calibri"/>
          <w:sz w:val="20"/>
        </w:rPr>
      </w:pPr>
    </w:p>
    <w:p w14:paraId="053D618B" w14:textId="77777777" w:rsidR="00426F80" w:rsidRPr="00CC5EF2" w:rsidRDefault="00AB0277" w:rsidP="00312CE9">
      <w:pPr>
        <w:numPr>
          <w:ilvl w:val="0"/>
          <w:numId w:val="18"/>
        </w:numPr>
        <w:tabs>
          <w:tab w:val="left" w:pos="0"/>
          <w:tab w:val="left" w:pos="360"/>
        </w:tabs>
        <w:ind w:left="0" w:firstLine="0"/>
        <w:jc w:val="left"/>
        <w:rPr>
          <w:rFonts w:ascii="Calibri" w:hAnsi="Calibri"/>
          <w:sz w:val="20"/>
        </w:rPr>
      </w:pPr>
      <w:r w:rsidRPr="00CC5EF2">
        <w:rPr>
          <w:rFonts w:ascii="Calibri" w:hAnsi="Calibri"/>
          <w:sz w:val="20"/>
        </w:rPr>
        <w:t xml:space="preserve">We further certify that the below signed </w:t>
      </w:r>
      <w:r w:rsidR="00426F80" w:rsidRPr="00CC5EF2">
        <w:rPr>
          <w:rFonts w:ascii="Calibri" w:hAnsi="Calibri"/>
          <w:sz w:val="20"/>
        </w:rPr>
        <w:t xml:space="preserve">company: </w:t>
      </w:r>
    </w:p>
    <w:p w14:paraId="7DF594B3"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Is not bankrupt or being wound up, having its affairs administered by the courts, has not entered into an arrangement with creditors, has not suspended business activities, is not the subject of proceedings concerning those matters, or is not in any analogous situation arising from a similar procedure provided for in national legislation or regulations;</w:t>
      </w:r>
    </w:p>
    <w:p w14:paraId="5A392D55"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Has not been convicted of an offence concerning its professional conduct by a judgment which has the force of res judicata;</w:t>
      </w:r>
    </w:p>
    <w:p w14:paraId="7235A819"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Has not been guilty of grave professional misconduct proven by any means;</w:t>
      </w:r>
    </w:p>
    <w:p w14:paraId="7F968E8A"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Has fulfilled its obligations relating to the payment of social security contributions or the payment of taxes in accordance with the legal provisions of the country in which it is established or those of the country where the contract is to be performed;</w:t>
      </w:r>
    </w:p>
    <w:p w14:paraId="3D4A2D23"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Has not been the subject of a judgment which has the force of res judicata for fraud, corruption, involvement in a criminal organization or any other illegal activity;</w:t>
      </w:r>
    </w:p>
    <w:p w14:paraId="6624CD33" w14:textId="77777777" w:rsidR="00426F80" w:rsidRPr="00CC5EF2" w:rsidRDefault="00426F80" w:rsidP="00312CE9">
      <w:pPr>
        <w:numPr>
          <w:ilvl w:val="0"/>
          <w:numId w:val="20"/>
        </w:numPr>
        <w:ind w:left="450" w:hanging="270"/>
        <w:jc w:val="left"/>
        <w:rPr>
          <w:rFonts w:ascii="Calibri" w:hAnsi="Calibri"/>
          <w:sz w:val="20"/>
        </w:rPr>
      </w:pPr>
      <w:r w:rsidRPr="00CC5EF2">
        <w:rPr>
          <w:rFonts w:ascii="Calibri" w:hAnsi="Calibri"/>
          <w:sz w:val="20"/>
        </w:rPr>
        <w:t>Has not, following another procurement procedure or grant award procedure, been declared to be in serious breach of contract for failure to comply with our contractual obligations.</w:t>
      </w:r>
    </w:p>
    <w:p w14:paraId="4C4CEA3D" w14:textId="77777777" w:rsidR="00426F80" w:rsidRPr="00CC5EF2" w:rsidRDefault="00426F80" w:rsidP="00426F80">
      <w:pPr>
        <w:tabs>
          <w:tab w:val="left" w:pos="0"/>
          <w:tab w:val="left" w:pos="360"/>
        </w:tabs>
        <w:jc w:val="left"/>
        <w:rPr>
          <w:rFonts w:ascii="Calibri" w:hAnsi="Calibri"/>
          <w:sz w:val="20"/>
        </w:rPr>
      </w:pPr>
    </w:p>
    <w:p w14:paraId="02C8C87B" w14:textId="77777777" w:rsidR="00426F80" w:rsidRPr="00CC5EF2" w:rsidRDefault="00426F80" w:rsidP="00312CE9">
      <w:pPr>
        <w:numPr>
          <w:ilvl w:val="0"/>
          <w:numId w:val="18"/>
        </w:numPr>
        <w:tabs>
          <w:tab w:val="left" w:pos="360"/>
        </w:tabs>
        <w:ind w:left="0" w:firstLine="0"/>
        <w:jc w:val="left"/>
        <w:rPr>
          <w:rFonts w:ascii="Calibri" w:hAnsi="Calibri" w:cs="Arial"/>
          <w:sz w:val="20"/>
        </w:rPr>
      </w:pPr>
      <w:r w:rsidRPr="00CC5EF2">
        <w:rPr>
          <w:rFonts w:ascii="Calibri" w:hAnsi="Calibri" w:cs="Arial"/>
          <w:sz w:val="20"/>
        </w:rPr>
        <w:t xml:space="preserve">We are submitting this </w:t>
      </w:r>
      <w:r w:rsidR="00AB0277" w:rsidRPr="00CC5EF2">
        <w:rPr>
          <w:rFonts w:ascii="Calibri" w:hAnsi="Calibri" w:cs="Arial"/>
          <w:sz w:val="20"/>
        </w:rPr>
        <w:t>ITT Bid i</w:t>
      </w:r>
      <w:r w:rsidRPr="00CC5EF2">
        <w:rPr>
          <w:rFonts w:ascii="Calibri" w:hAnsi="Calibri" w:cs="Arial"/>
          <w:sz w:val="20"/>
        </w:rPr>
        <w:t>n our own right. We c</w:t>
      </w:r>
      <w:r w:rsidR="00AB0277" w:rsidRPr="00CC5EF2">
        <w:rPr>
          <w:rFonts w:ascii="Calibri" w:hAnsi="Calibri" w:cs="Arial"/>
          <w:sz w:val="20"/>
        </w:rPr>
        <w:t>onfirm that we are not b</w:t>
      </w:r>
      <w:r w:rsidRPr="00CC5EF2">
        <w:rPr>
          <w:rFonts w:ascii="Calibri" w:hAnsi="Calibri" w:cs="Arial"/>
          <w:sz w:val="20"/>
        </w:rPr>
        <w:t>idding for the same contract in any other form. We confirm, as a partner in the consortium, that all partners are jointly and severally liable by law for the performance of the contract, that the lead partner is authorized to bind, and receive instructions for and on behalf of, each member, that the performance of the contract, including payments, is the responsibility of the lead partner, and that all partners in the joint venture/consortium are bound to remain in the joint venture/consortium for the entire period of the contract's performance.</w:t>
      </w:r>
    </w:p>
    <w:p w14:paraId="50895670" w14:textId="77777777" w:rsidR="00426F80" w:rsidRPr="00CC5EF2" w:rsidRDefault="00426F80" w:rsidP="00426F80">
      <w:pPr>
        <w:jc w:val="left"/>
        <w:rPr>
          <w:rFonts w:ascii="Calibri" w:hAnsi="Calibri" w:cs="Arial"/>
          <w:sz w:val="20"/>
        </w:rPr>
      </w:pPr>
    </w:p>
    <w:p w14:paraId="35C391F9" w14:textId="77777777" w:rsidR="00426F80" w:rsidRPr="00CC5EF2" w:rsidRDefault="00426F80" w:rsidP="00312CE9">
      <w:pPr>
        <w:numPr>
          <w:ilvl w:val="0"/>
          <w:numId w:val="18"/>
        </w:numPr>
        <w:tabs>
          <w:tab w:val="left" w:pos="360"/>
        </w:tabs>
        <w:ind w:left="0" w:firstLine="0"/>
        <w:jc w:val="left"/>
        <w:rPr>
          <w:rFonts w:ascii="Calibri" w:hAnsi="Calibri"/>
          <w:sz w:val="20"/>
        </w:rPr>
      </w:pPr>
      <w:r w:rsidRPr="00CC5EF2">
        <w:rPr>
          <w:rFonts w:ascii="Calibri" w:hAnsi="Calibri"/>
          <w:sz w:val="20"/>
        </w:rPr>
        <w:t xml:space="preserve">We are not in any of the situations excluding us from participating in contracts that are listed in the </w:t>
      </w:r>
      <w:r w:rsidR="00AB0277" w:rsidRPr="00CC5EF2">
        <w:rPr>
          <w:rFonts w:ascii="Calibri" w:hAnsi="Calibri"/>
          <w:sz w:val="20"/>
        </w:rPr>
        <w:t>Terms</w:t>
      </w:r>
      <w:r w:rsidRPr="00CC5EF2">
        <w:rPr>
          <w:rFonts w:ascii="Calibri" w:hAnsi="Calibri"/>
          <w:sz w:val="20"/>
        </w:rPr>
        <w:t xml:space="preserve"> and Conditions for Bid (Annex C). In the event that our Bid is successful, we undertake to provide the proof usual under the law of the country in which we are established that we do not fall into the exclusion situations listed. The date on the evidence or documents provided will be no earlier than 180 days before the deadline for submission of Bids and, in addition, we will provide a sworn statement that our situation has not altered in the period which has elapsed since the evidence in question was drawn up.</w:t>
      </w:r>
    </w:p>
    <w:p w14:paraId="38C1F859" w14:textId="77777777" w:rsidR="00426F80" w:rsidRPr="00CC5EF2" w:rsidRDefault="00426F80" w:rsidP="00426F80">
      <w:pPr>
        <w:tabs>
          <w:tab w:val="left" w:pos="360"/>
        </w:tabs>
        <w:jc w:val="left"/>
        <w:rPr>
          <w:rFonts w:ascii="Calibri" w:hAnsi="Calibri"/>
          <w:sz w:val="20"/>
        </w:rPr>
      </w:pPr>
    </w:p>
    <w:p w14:paraId="5A8D3CC3" w14:textId="77777777" w:rsidR="00426F80" w:rsidRPr="00CC5EF2" w:rsidRDefault="00426F80" w:rsidP="00426F80">
      <w:pPr>
        <w:jc w:val="left"/>
        <w:rPr>
          <w:rFonts w:ascii="Calibri" w:hAnsi="Calibri"/>
          <w:sz w:val="20"/>
        </w:rPr>
      </w:pPr>
      <w:r w:rsidRPr="00CC5EF2">
        <w:rPr>
          <w:rFonts w:ascii="Calibri" w:hAnsi="Calibri"/>
          <w:sz w:val="20"/>
        </w:rPr>
        <w:t>We also understand that if we fail to provide this proof within 15 calendar days after receiving the notification of award, or if the information provided is proved false, the award will be considered null and void.</w:t>
      </w:r>
    </w:p>
    <w:p w14:paraId="0C8FE7CE" w14:textId="77777777" w:rsidR="00426F80" w:rsidRPr="00CC5EF2" w:rsidRDefault="00426F80" w:rsidP="00426F80">
      <w:pPr>
        <w:tabs>
          <w:tab w:val="left" w:pos="360"/>
        </w:tabs>
        <w:jc w:val="left"/>
        <w:rPr>
          <w:rFonts w:ascii="Calibri" w:hAnsi="Calibri"/>
          <w:sz w:val="20"/>
        </w:rPr>
      </w:pPr>
    </w:p>
    <w:p w14:paraId="37AB9DAC" w14:textId="77777777" w:rsidR="00426F80" w:rsidRPr="00CC5EF2" w:rsidRDefault="00426F80" w:rsidP="00312CE9">
      <w:pPr>
        <w:numPr>
          <w:ilvl w:val="0"/>
          <w:numId w:val="18"/>
        </w:numPr>
        <w:tabs>
          <w:tab w:val="left" w:pos="360"/>
        </w:tabs>
        <w:ind w:left="0" w:firstLine="0"/>
        <w:jc w:val="left"/>
        <w:rPr>
          <w:rFonts w:ascii="Calibri" w:hAnsi="Calibri"/>
          <w:sz w:val="20"/>
        </w:rPr>
      </w:pPr>
      <w:r w:rsidRPr="00CC5EF2">
        <w:rPr>
          <w:rFonts w:ascii="Calibri" w:hAnsi="Calibri"/>
          <w:sz w:val="20"/>
        </w:rPr>
        <w:t>We will inform RI immediately if there is any change in the above circumstances at any stage during the implementation of the contract. We also fully recognize and accept that any inaccurate or incomplete information deliberately provided in this application may result in our exclusion from this and other contracts funded by the Donor.</w:t>
      </w:r>
    </w:p>
    <w:p w14:paraId="41004F19" w14:textId="77777777" w:rsidR="00426F80" w:rsidRPr="00CC5EF2" w:rsidRDefault="00426F80" w:rsidP="00426F80">
      <w:pPr>
        <w:tabs>
          <w:tab w:val="left" w:pos="360"/>
        </w:tabs>
        <w:jc w:val="left"/>
        <w:rPr>
          <w:rFonts w:ascii="Calibri" w:hAnsi="Calibri"/>
          <w:sz w:val="20"/>
        </w:rPr>
      </w:pPr>
    </w:p>
    <w:p w14:paraId="2E2F0948" w14:textId="77777777" w:rsidR="00426F80" w:rsidRPr="00CC5EF2" w:rsidRDefault="00426F80" w:rsidP="00312CE9">
      <w:pPr>
        <w:numPr>
          <w:ilvl w:val="0"/>
          <w:numId w:val="18"/>
        </w:numPr>
        <w:tabs>
          <w:tab w:val="left" w:pos="360"/>
        </w:tabs>
        <w:ind w:left="0" w:firstLine="0"/>
        <w:jc w:val="left"/>
        <w:rPr>
          <w:rFonts w:ascii="Calibri" w:hAnsi="Calibri"/>
          <w:sz w:val="20"/>
        </w:rPr>
      </w:pPr>
      <w:r w:rsidRPr="00CC5EF2">
        <w:rPr>
          <w:rFonts w:ascii="Calibri" w:hAnsi="Calibri"/>
          <w:sz w:val="20"/>
        </w:rPr>
        <w:t xml:space="preserve">We note that RI is not bound to proceed with this </w:t>
      </w:r>
      <w:r w:rsidR="00AB0277" w:rsidRPr="00CC5EF2">
        <w:rPr>
          <w:rFonts w:ascii="Calibri" w:hAnsi="Calibri"/>
          <w:sz w:val="20"/>
        </w:rPr>
        <w:t>ITT</w:t>
      </w:r>
      <w:r w:rsidRPr="00CC5EF2">
        <w:rPr>
          <w:rFonts w:ascii="Calibri" w:hAnsi="Calibri"/>
          <w:sz w:val="20"/>
        </w:rPr>
        <w:t xml:space="preserve"> and that it reserves the right to award only part of the contract. It wi</w:t>
      </w:r>
      <w:r w:rsidR="00257792">
        <w:rPr>
          <w:rFonts w:ascii="Calibri" w:hAnsi="Calibri"/>
          <w:sz w:val="20"/>
        </w:rPr>
        <w:t>ll incur no liability towards RI</w:t>
      </w:r>
      <w:r w:rsidRPr="00CC5EF2">
        <w:rPr>
          <w:rFonts w:ascii="Calibri" w:hAnsi="Calibri"/>
          <w:sz w:val="20"/>
        </w:rPr>
        <w:t xml:space="preserve"> should it do so.</w:t>
      </w:r>
    </w:p>
    <w:p w14:paraId="67C0C651" w14:textId="77777777" w:rsidR="00426F80" w:rsidRDefault="00426F80" w:rsidP="00426F80">
      <w:pPr>
        <w:pStyle w:val="ListParagraph"/>
        <w:jc w:val="left"/>
        <w:rPr>
          <w:sz w:val="20"/>
        </w:rPr>
      </w:pPr>
    </w:p>
    <w:p w14:paraId="308D56CC" w14:textId="77777777" w:rsidR="00AB0277" w:rsidRDefault="00AB0277" w:rsidP="00426F80">
      <w:pPr>
        <w:tabs>
          <w:tab w:val="left" w:pos="0"/>
          <w:tab w:val="left" w:pos="360"/>
        </w:tabs>
        <w:rPr>
          <w:sz w:val="20"/>
        </w:rPr>
      </w:pPr>
    </w:p>
    <w:p w14:paraId="797E50C6" w14:textId="77777777" w:rsidR="00AB0277" w:rsidRDefault="00AB0277" w:rsidP="00426F80">
      <w:pPr>
        <w:tabs>
          <w:tab w:val="left" w:pos="0"/>
          <w:tab w:val="left" w:pos="360"/>
        </w:tabs>
        <w:rPr>
          <w:sz w:val="20"/>
        </w:rPr>
      </w:pPr>
    </w:p>
    <w:p w14:paraId="7B04FA47" w14:textId="77777777" w:rsidR="00AB0277" w:rsidRDefault="00AB0277" w:rsidP="00426F80">
      <w:pPr>
        <w:tabs>
          <w:tab w:val="left" w:pos="0"/>
          <w:tab w:val="left" w:pos="360"/>
        </w:tabs>
        <w:rPr>
          <w:sz w:val="20"/>
        </w:rPr>
      </w:pPr>
    </w:p>
    <w:p w14:paraId="568C698B" w14:textId="77777777" w:rsidR="00AB0277" w:rsidRDefault="00AB0277" w:rsidP="00426F80">
      <w:pPr>
        <w:tabs>
          <w:tab w:val="left" w:pos="0"/>
          <w:tab w:val="left" w:pos="360"/>
        </w:tabs>
        <w:rPr>
          <w:sz w:val="20"/>
        </w:rPr>
      </w:pPr>
    </w:p>
    <w:p w14:paraId="1A939487" w14:textId="77777777" w:rsidR="00AB0277" w:rsidRDefault="00AB0277" w:rsidP="00426F80">
      <w:pPr>
        <w:tabs>
          <w:tab w:val="left" w:pos="0"/>
          <w:tab w:val="left" w:pos="360"/>
        </w:tabs>
        <w:rPr>
          <w:sz w:val="20"/>
        </w:rPr>
      </w:pPr>
    </w:p>
    <w:p w14:paraId="6AA258D8" w14:textId="77777777" w:rsidR="00AB0277" w:rsidRDefault="00AB0277" w:rsidP="00426F80">
      <w:pPr>
        <w:tabs>
          <w:tab w:val="left" w:pos="0"/>
          <w:tab w:val="left" w:pos="360"/>
        </w:tabs>
        <w:rPr>
          <w:sz w:val="20"/>
        </w:rPr>
      </w:pPr>
    </w:p>
    <w:p w14:paraId="6FFBD3EC" w14:textId="77777777" w:rsidR="00AB0277" w:rsidRDefault="00AB0277" w:rsidP="00426F80">
      <w:pPr>
        <w:tabs>
          <w:tab w:val="left" w:pos="0"/>
          <w:tab w:val="left" w:pos="360"/>
        </w:tabs>
        <w:rPr>
          <w:sz w:val="20"/>
        </w:rPr>
      </w:pPr>
    </w:p>
    <w:p w14:paraId="30DCCCAD" w14:textId="77777777" w:rsidR="00AB0277" w:rsidRDefault="00AB0277" w:rsidP="00426F80">
      <w:pPr>
        <w:tabs>
          <w:tab w:val="left" w:pos="0"/>
          <w:tab w:val="left" w:pos="360"/>
        </w:tabs>
        <w:rPr>
          <w:sz w:val="20"/>
        </w:rPr>
      </w:pPr>
    </w:p>
    <w:p w14:paraId="36AF6883" w14:textId="77777777" w:rsidR="00AB0277" w:rsidRDefault="00AB0277" w:rsidP="00426F80">
      <w:pPr>
        <w:tabs>
          <w:tab w:val="left" w:pos="0"/>
          <w:tab w:val="left" w:pos="360"/>
        </w:tabs>
        <w:rPr>
          <w:sz w:val="20"/>
        </w:rPr>
      </w:pPr>
    </w:p>
    <w:p w14:paraId="54C529ED" w14:textId="77777777" w:rsidR="00AB0277" w:rsidRDefault="00AB0277" w:rsidP="00426F80">
      <w:pPr>
        <w:tabs>
          <w:tab w:val="left" w:pos="0"/>
          <w:tab w:val="left" w:pos="360"/>
        </w:tabs>
        <w:rPr>
          <w:sz w:val="20"/>
        </w:rPr>
      </w:pPr>
    </w:p>
    <w:p w14:paraId="1C0157D6" w14:textId="77777777" w:rsidR="00AB0277" w:rsidRDefault="00AB0277" w:rsidP="00426F80">
      <w:pPr>
        <w:tabs>
          <w:tab w:val="left" w:pos="0"/>
          <w:tab w:val="left" w:pos="360"/>
        </w:tabs>
        <w:rPr>
          <w:sz w:val="20"/>
        </w:rPr>
      </w:pPr>
    </w:p>
    <w:p w14:paraId="3691E7B2" w14:textId="77777777" w:rsidR="00AB0277" w:rsidRDefault="00AB0277" w:rsidP="00426F80">
      <w:pPr>
        <w:tabs>
          <w:tab w:val="left" w:pos="0"/>
          <w:tab w:val="left" w:pos="360"/>
        </w:tabs>
        <w:rPr>
          <w:sz w:val="20"/>
        </w:rPr>
      </w:pPr>
    </w:p>
    <w:p w14:paraId="526770CE" w14:textId="77777777" w:rsidR="00AB0277" w:rsidRDefault="00AB0277" w:rsidP="00426F80">
      <w:pPr>
        <w:tabs>
          <w:tab w:val="left" w:pos="0"/>
          <w:tab w:val="left" w:pos="360"/>
        </w:tabs>
        <w:rPr>
          <w:sz w:val="20"/>
        </w:rPr>
      </w:pPr>
    </w:p>
    <w:p w14:paraId="7CBEED82" w14:textId="77777777" w:rsidR="00AB0277" w:rsidRDefault="00AB0277" w:rsidP="00426F80">
      <w:pPr>
        <w:tabs>
          <w:tab w:val="left" w:pos="0"/>
          <w:tab w:val="left" w:pos="360"/>
        </w:tabs>
        <w:rPr>
          <w:sz w:val="20"/>
        </w:rPr>
      </w:pPr>
    </w:p>
    <w:p w14:paraId="6E36661F" w14:textId="77777777" w:rsidR="00AB0277" w:rsidRDefault="00AB0277" w:rsidP="00426F80">
      <w:pPr>
        <w:tabs>
          <w:tab w:val="left" w:pos="0"/>
          <w:tab w:val="left" w:pos="360"/>
        </w:tabs>
        <w:rPr>
          <w:sz w:val="20"/>
        </w:rPr>
      </w:pPr>
    </w:p>
    <w:p w14:paraId="38645DC7" w14:textId="77777777" w:rsidR="00AB0277" w:rsidRDefault="00AB0277" w:rsidP="00426F80">
      <w:pPr>
        <w:tabs>
          <w:tab w:val="left" w:pos="0"/>
          <w:tab w:val="left" w:pos="360"/>
        </w:tabs>
        <w:rPr>
          <w:sz w:val="20"/>
        </w:rPr>
      </w:pPr>
    </w:p>
    <w:p w14:paraId="135E58C4" w14:textId="77777777" w:rsidR="00AB0277" w:rsidRDefault="00AB0277" w:rsidP="00426F80">
      <w:pPr>
        <w:tabs>
          <w:tab w:val="left" w:pos="0"/>
          <w:tab w:val="left" w:pos="360"/>
        </w:tabs>
        <w:rPr>
          <w:sz w:val="20"/>
        </w:rPr>
      </w:pPr>
    </w:p>
    <w:p w14:paraId="62EBF9A1" w14:textId="77777777" w:rsidR="00AB0277" w:rsidRDefault="00AB0277" w:rsidP="00426F80">
      <w:pPr>
        <w:tabs>
          <w:tab w:val="left" w:pos="0"/>
          <w:tab w:val="left" w:pos="360"/>
        </w:tabs>
        <w:rPr>
          <w:sz w:val="20"/>
        </w:rPr>
      </w:pPr>
    </w:p>
    <w:p w14:paraId="0C6C2CD5" w14:textId="77777777" w:rsidR="00AB0277" w:rsidRDefault="00AB0277" w:rsidP="00426F80">
      <w:pPr>
        <w:tabs>
          <w:tab w:val="left" w:pos="0"/>
          <w:tab w:val="left" w:pos="360"/>
        </w:tabs>
        <w:rPr>
          <w:sz w:val="20"/>
        </w:rPr>
      </w:pPr>
    </w:p>
    <w:p w14:paraId="709E88E4" w14:textId="77777777" w:rsidR="00AB0277" w:rsidRDefault="00AB0277" w:rsidP="00426F80">
      <w:pPr>
        <w:tabs>
          <w:tab w:val="left" w:pos="0"/>
          <w:tab w:val="left" w:pos="360"/>
        </w:tabs>
        <w:rPr>
          <w:sz w:val="20"/>
        </w:rPr>
      </w:pPr>
    </w:p>
    <w:p w14:paraId="508C98E9" w14:textId="77777777" w:rsidR="00AE5670" w:rsidRDefault="00AE5670" w:rsidP="00426F80">
      <w:pPr>
        <w:tabs>
          <w:tab w:val="left" w:pos="0"/>
          <w:tab w:val="left" w:pos="360"/>
        </w:tabs>
        <w:rPr>
          <w:sz w:val="20"/>
        </w:rPr>
      </w:pPr>
    </w:p>
    <w:p w14:paraId="779F8E76" w14:textId="77777777" w:rsidR="00AE5670" w:rsidRDefault="00AE5670" w:rsidP="00426F80">
      <w:pPr>
        <w:tabs>
          <w:tab w:val="left" w:pos="0"/>
          <w:tab w:val="left" w:pos="360"/>
        </w:tabs>
        <w:rPr>
          <w:sz w:val="20"/>
        </w:rPr>
      </w:pPr>
    </w:p>
    <w:p w14:paraId="7818863E" w14:textId="77777777" w:rsidR="005A78D0" w:rsidRDefault="005A78D0" w:rsidP="00426F80">
      <w:pPr>
        <w:tabs>
          <w:tab w:val="left" w:pos="0"/>
          <w:tab w:val="left" w:pos="360"/>
        </w:tabs>
        <w:rPr>
          <w:sz w:val="20"/>
        </w:rPr>
      </w:pPr>
    </w:p>
    <w:p w14:paraId="44F69B9A" w14:textId="77777777" w:rsidR="002D5E79" w:rsidRDefault="002D5E79" w:rsidP="00426F80">
      <w:pPr>
        <w:tabs>
          <w:tab w:val="left" w:pos="0"/>
          <w:tab w:val="left" w:pos="360"/>
        </w:tabs>
        <w:rPr>
          <w:sz w:val="20"/>
        </w:rPr>
      </w:pPr>
    </w:p>
    <w:p w14:paraId="5F07D11E" w14:textId="77777777" w:rsidR="002D5E79" w:rsidRDefault="002D5E79" w:rsidP="00426F80">
      <w:pPr>
        <w:tabs>
          <w:tab w:val="left" w:pos="0"/>
          <w:tab w:val="left" w:pos="360"/>
        </w:tabs>
        <w:rPr>
          <w:sz w:val="20"/>
        </w:rPr>
      </w:pPr>
    </w:p>
    <w:p w14:paraId="41508A3C" w14:textId="77777777" w:rsidR="002D5E79" w:rsidRDefault="002D5E79" w:rsidP="00426F80">
      <w:pPr>
        <w:tabs>
          <w:tab w:val="left" w:pos="0"/>
          <w:tab w:val="left" w:pos="360"/>
        </w:tabs>
        <w:rPr>
          <w:sz w:val="20"/>
        </w:rPr>
      </w:pPr>
    </w:p>
    <w:p w14:paraId="43D6B1D6" w14:textId="77777777" w:rsidR="002D5E79" w:rsidRDefault="002D5E79" w:rsidP="00426F80">
      <w:pPr>
        <w:tabs>
          <w:tab w:val="left" w:pos="0"/>
          <w:tab w:val="left" w:pos="360"/>
        </w:tabs>
        <w:rPr>
          <w:sz w:val="20"/>
        </w:rPr>
      </w:pPr>
    </w:p>
    <w:p w14:paraId="17DBC151" w14:textId="77777777" w:rsidR="00C077C6" w:rsidRDefault="00C077C6" w:rsidP="00426F80">
      <w:pPr>
        <w:tabs>
          <w:tab w:val="left" w:pos="0"/>
          <w:tab w:val="left" w:pos="360"/>
        </w:tabs>
        <w:rPr>
          <w:sz w:val="20"/>
        </w:rPr>
      </w:pPr>
    </w:p>
    <w:p w14:paraId="6F8BD81B" w14:textId="77777777" w:rsidR="00C077C6" w:rsidRDefault="00C077C6" w:rsidP="00426F80">
      <w:pPr>
        <w:tabs>
          <w:tab w:val="left" w:pos="0"/>
          <w:tab w:val="left" w:pos="360"/>
        </w:tabs>
        <w:rPr>
          <w:sz w:val="20"/>
        </w:rPr>
      </w:pPr>
    </w:p>
    <w:p w14:paraId="2613E9C1" w14:textId="77777777" w:rsidR="00C077C6" w:rsidRDefault="00C077C6" w:rsidP="00426F80">
      <w:pPr>
        <w:tabs>
          <w:tab w:val="left" w:pos="0"/>
          <w:tab w:val="left" w:pos="360"/>
        </w:tabs>
        <w:rPr>
          <w:sz w:val="20"/>
        </w:rPr>
      </w:pPr>
    </w:p>
    <w:p w14:paraId="1037B8A3" w14:textId="77777777" w:rsidR="00C077C6" w:rsidRDefault="00C077C6" w:rsidP="00426F80">
      <w:pPr>
        <w:tabs>
          <w:tab w:val="left" w:pos="0"/>
          <w:tab w:val="left" w:pos="360"/>
        </w:tabs>
        <w:rPr>
          <w:sz w:val="20"/>
        </w:rPr>
      </w:pPr>
    </w:p>
    <w:p w14:paraId="1961EA0C" w14:textId="77777777" w:rsidR="00426F80" w:rsidRDefault="00426F80" w:rsidP="00426F80">
      <w:pPr>
        <w:tabs>
          <w:tab w:val="left" w:pos="0"/>
          <w:tab w:val="left" w:pos="360"/>
        </w:tabs>
        <w:rPr>
          <w:sz w:val="20"/>
        </w:rPr>
      </w:pPr>
      <w:r>
        <w:rPr>
          <w:sz w:val="20"/>
        </w:rPr>
        <w:t>We agree to the above terms and conditions.</w:t>
      </w:r>
    </w:p>
    <w:p w14:paraId="687C6DE0" w14:textId="77777777" w:rsidR="00426F80" w:rsidRDefault="00426F80" w:rsidP="00426F80">
      <w:pPr>
        <w:tabs>
          <w:tab w:val="left" w:pos="0"/>
          <w:tab w:val="left" w:pos="360"/>
        </w:tabs>
        <w:rPr>
          <w:sz w:val="20"/>
        </w:rPr>
      </w:pPr>
    </w:p>
    <w:p w14:paraId="6321EBA8" w14:textId="77777777" w:rsidR="00426F80" w:rsidRDefault="00426F80" w:rsidP="00426F80">
      <w:pPr>
        <w:tabs>
          <w:tab w:val="left" w:pos="0"/>
          <w:tab w:val="left" w:pos="360"/>
        </w:tabs>
        <w:rPr>
          <w:b/>
          <w:sz w:val="20"/>
        </w:rPr>
      </w:pPr>
      <w:r>
        <w:rPr>
          <w:b/>
          <w:sz w:val="20"/>
        </w:rPr>
        <w:t>Submitted by:</w:t>
      </w:r>
    </w:p>
    <w:p w14:paraId="5B2F9378" w14:textId="77777777" w:rsidR="00426F80" w:rsidRDefault="00426F80" w:rsidP="00426F80">
      <w:pPr>
        <w:pBdr>
          <w:bottom w:val="single" w:sz="12" w:space="1" w:color="auto"/>
        </w:pBdr>
        <w:tabs>
          <w:tab w:val="left" w:pos="0"/>
          <w:tab w:val="left" w:pos="360"/>
        </w:tabs>
        <w:rPr>
          <w:b/>
          <w:sz w:val="20"/>
        </w:rPr>
      </w:pPr>
    </w:p>
    <w:p w14:paraId="58E6DD4E" w14:textId="77777777" w:rsidR="00426F80" w:rsidRDefault="00426F80" w:rsidP="00426F80">
      <w:pPr>
        <w:pBdr>
          <w:bottom w:val="single" w:sz="12" w:space="1" w:color="auto"/>
        </w:pBdr>
        <w:tabs>
          <w:tab w:val="left" w:pos="0"/>
          <w:tab w:val="left" w:pos="360"/>
        </w:tabs>
        <w:rPr>
          <w:b/>
          <w:sz w:val="20"/>
        </w:rPr>
      </w:pPr>
    </w:p>
    <w:p w14:paraId="28BEF2DF" w14:textId="77777777" w:rsidR="00426F80" w:rsidRPr="00D452A8" w:rsidRDefault="00426F80" w:rsidP="00426F80">
      <w:pPr>
        <w:tabs>
          <w:tab w:val="left" w:pos="0"/>
          <w:tab w:val="left" w:pos="360"/>
        </w:tabs>
        <w:spacing w:line="360" w:lineRule="auto"/>
        <w:jc w:val="left"/>
        <w:rPr>
          <w:b/>
          <w:i/>
          <w:sz w:val="20"/>
        </w:rPr>
      </w:pPr>
      <w:r w:rsidRPr="00D452A8">
        <w:rPr>
          <w:b/>
          <w:i/>
          <w:sz w:val="20"/>
        </w:rPr>
        <w:t>Company Name</w:t>
      </w:r>
    </w:p>
    <w:p w14:paraId="7D3BEE8F" w14:textId="77777777" w:rsidR="00426F80" w:rsidRDefault="00426F80" w:rsidP="00426F80">
      <w:pPr>
        <w:pBdr>
          <w:bottom w:val="single" w:sz="12" w:space="1" w:color="auto"/>
        </w:pBdr>
        <w:tabs>
          <w:tab w:val="left" w:pos="0"/>
          <w:tab w:val="left" w:pos="360"/>
        </w:tabs>
        <w:jc w:val="center"/>
        <w:rPr>
          <w:i/>
          <w:sz w:val="20"/>
        </w:rPr>
      </w:pPr>
    </w:p>
    <w:p w14:paraId="02148DB9" w14:textId="77777777" w:rsidR="00426F80" w:rsidRPr="00551C65" w:rsidRDefault="00426F80" w:rsidP="00426F80">
      <w:pPr>
        <w:tabs>
          <w:tab w:val="left" w:pos="0"/>
          <w:tab w:val="left" w:pos="360"/>
        </w:tabs>
        <w:spacing w:line="360" w:lineRule="auto"/>
        <w:jc w:val="left"/>
        <w:rPr>
          <w:b/>
          <w:i/>
          <w:sz w:val="20"/>
        </w:rPr>
      </w:pPr>
      <w:r w:rsidRPr="00551C65">
        <w:rPr>
          <w:b/>
          <w:i/>
          <w:sz w:val="20"/>
        </w:rPr>
        <w:t>Place</w:t>
      </w:r>
    </w:p>
    <w:p w14:paraId="3B88899E" w14:textId="77777777" w:rsidR="00426F80" w:rsidRDefault="00426F80" w:rsidP="00426F80">
      <w:pPr>
        <w:pBdr>
          <w:bottom w:val="single" w:sz="12" w:space="1" w:color="auto"/>
        </w:pBdr>
        <w:tabs>
          <w:tab w:val="left" w:pos="900"/>
        </w:tabs>
      </w:pPr>
    </w:p>
    <w:p w14:paraId="491072FA" w14:textId="77777777" w:rsidR="00426F80" w:rsidRPr="00551C65" w:rsidRDefault="00426F80" w:rsidP="00426F80">
      <w:pPr>
        <w:tabs>
          <w:tab w:val="left" w:pos="900"/>
        </w:tabs>
        <w:spacing w:line="360" w:lineRule="auto"/>
        <w:rPr>
          <w:b/>
          <w:i/>
          <w:sz w:val="20"/>
        </w:rPr>
      </w:pPr>
      <w:r>
        <w:rPr>
          <w:b/>
          <w:i/>
          <w:sz w:val="20"/>
        </w:rPr>
        <w:t>Date</w:t>
      </w:r>
    </w:p>
    <w:p w14:paraId="69E2BB2B" w14:textId="77777777" w:rsidR="00426F80" w:rsidRDefault="00426F80" w:rsidP="00426F80">
      <w:pPr>
        <w:pBdr>
          <w:bottom w:val="single" w:sz="12" w:space="1" w:color="auto"/>
        </w:pBdr>
        <w:tabs>
          <w:tab w:val="left" w:pos="900"/>
        </w:tabs>
      </w:pPr>
    </w:p>
    <w:p w14:paraId="1CDB5F0F" w14:textId="77777777" w:rsidR="00426F80" w:rsidRPr="00551C65" w:rsidRDefault="00426F80" w:rsidP="00426F80">
      <w:pPr>
        <w:tabs>
          <w:tab w:val="left" w:pos="900"/>
        </w:tabs>
        <w:spacing w:line="360" w:lineRule="auto"/>
        <w:rPr>
          <w:b/>
          <w:i/>
          <w:sz w:val="20"/>
        </w:rPr>
      </w:pPr>
      <w:r>
        <w:rPr>
          <w:b/>
          <w:i/>
          <w:sz w:val="20"/>
        </w:rPr>
        <w:t>Title/Position</w:t>
      </w:r>
    </w:p>
    <w:p w14:paraId="57C0D796" w14:textId="77777777" w:rsidR="00426F80" w:rsidRDefault="00426F80" w:rsidP="00426F80">
      <w:pPr>
        <w:pBdr>
          <w:bottom w:val="single" w:sz="12" w:space="1" w:color="auto"/>
        </w:pBdr>
        <w:tabs>
          <w:tab w:val="left" w:pos="900"/>
        </w:tabs>
      </w:pPr>
    </w:p>
    <w:p w14:paraId="4A5F6BAF" w14:textId="77777777" w:rsidR="00426F80" w:rsidRDefault="00426F80" w:rsidP="00426F80">
      <w:pPr>
        <w:tabs>
          <w:tab w:val="left" w:pos="900"/>
        </w:tabs>
        <w:spacing w:line="360" w:lineRule="auto"/>
        <w:rPr>
          <w:b/>
          <w:i/>
          <w:sz w:val="20"/>
        </w:rPr>
      </w:pPr>
      <w:r>
        <w:rPr>
          <w:b/>
          <w:i/>
          <w:sz w:val="20"/>
        </w:rPr>
        <w:t>Print Name</w:t>
      </w:r>
    </w:p>
    <w:p w14:paraId="0D142F6F" w14:textId="77777777" w:rsidR="00426F80" w:rsidRDefault="00426F80" w:rsidP="00426F80">
      <w:pPr>
        <w:pBdr>
          <w:bottom w:val="single" w:sz="12" w:space="1" w:color="auto"/>
        </w:pBdr>
        <w:tabs>
          <w:tab w:val="left" w:pos="900"/>
        </w:tabs>
        <w:rPr>
          <w:b/>
          <w:i/>
          <w:sz w:val="20"/>
        </w:rPr>
      </w:pPr>
    </w:p>
    <w:p w14:paraId="4CCB031D" w14:textId="77777777" w:rsidR="00426F80" w:rsidRPr="00551C65" w:rsidRDefault="00426F80" w:rsidP="00426F80">
      <w:pPr>
        <w:tabs>
          <w:tab w:val="left" w:pos="900"/>
        </w:tabs>
        <w:spacing w:line="360" w:lineRule="auto"/>
        <w:rPr>
          <w:b/>
          <w:i/>
          <w:sz w:val="20"/>
        </w:rPr>
      </w:pPr>
      <w:r w:rsidRPr="00551C65">
        <w:rPr>
          <w:b/>
          <w:i/>
          <w:sz w:val="20"/>
        </w:rPr>
        <w:t>Signature</w:t>
      </w:r>
    </w:p>
    <w:p w14:paraId="2397B998" w14:textId="77777777" w:rsidR="00426F80" w:rsidRPr="00D452A8" w:rsidRDefault="00426F80" w:rsidP="00426F80">
      <w:pPr>
        <w:tabs>
          <w:tab w:val="left" w:pos="900"/>
        </w:tabs>
        <w:rPr>
          <w:sz w:val="20"/>
        </w:rPr>
      </w:pPr>
      <w:r>
        <w:rPr>
          <w:sz w:val="20"/>
        </w:rPr>
        <w:t>A duly authorized company representative</w:t>
      </w:r>
    </w:p>
    <w:p w14:paraId="4475AD14" w14:textId="77777777" w:rsidR="00426F80" w:rsidRDefault="00426F80" w:rsidP="00426F80">
      <w:pPr>
        <w:tabs>
          <w:tab w:val="left" w:pos="900"/>
        </w:tabs>
        <w:rPr>
          <w:rFonts w:cs="Arial"/>
          <w:color w:val="222222"/>
          <w:sz w:val="20"/>
        </w:rPr>
      </w:pPr>
    </w:p>
    <w:p w14:paraId="5239A834" w14:textId="77777777" w:rsidR="00426F80" w:rsidRDefault="00426F80" w:rsidP="00426F80">
      <w:pPr>
        <w:tabs>
          <w:tab w:val="left" w:pos="900"/>
        </w:tabs>
        <w:jc w:val="center"/>
        <w:rPr>
          <w:rFonts w:cs="Arial"/>
          <w:color w:val="222222"/>
          <w:sz w:val="20"/>
          <w:u w:val="single"/>
        </w:rPr>
      </w:pPr>
      <w:r>
        <w:rPr>
          <w:rFonts w:cs="Arial"/>
          <w:color w:val="222222"/>
          <w:sz w:val="20"/>
          <w:u w:val="single"/>
        </w:rPr>
        <w:t>Company Stamp</w:t>
      </w:r>
    </w:p>
    <w:p w14:paraId="120C4E94" w14:textId="77777777" w:rsidR="00426F80" w:rsidRDefault="00426F80" w:rsidP="00426F80">
      <w:pPr>
        <w:tabs>
          <w:tab w:val="left" w:pos="900"/>
        </w:tabs>
        <w:jc w:val="center"/>
        <w:rPr>
          <w:rFonts w:cs="Arial"/>
          <w:color w:val="222222"/>
          <w:sz w:val="20"/>
          <w:u w:val="single"/>
        </w:rPr>
      </w:pPr>
    </w:p>
    <w:p w14:paraId="42AFC42D" w14:textId="77777777" w:rsidR="00426F80" w:rsidRDefault="00426F80" w:rsidP="00426F80">
      <w:pPr>
        <w:tabs>
          <w:tab w:val="left" w:pos="900"/>
        </w:tabs>
        <w:jc w:val="center"/>
        <w:rPr>
          <w:rFonts w:cs="Arial"/>
          <w:color w:val="222222"/>
          <w:sz w:val="20"/>
          <w:u w:val="single"/>
        </w:rPr>
      </w:pPr>
    </w:p>
    <w:p w14:paraId="271CA723" w14:textId="77777777" w:rsidR="00426F80" w:rsidRDefault="00426F80" w:rsidP="00426F80">
      <w:pPr>
        <w:tabs>
          <w:tab w:val="left" w:pos="900"/>
        </w:tabs>
        <w:jc w:val="center"/>
        <w:rPr>
          <w:rFonts w:cs="Arial"/>
          <w:color w:val="222222"/>
          <w:sz w:val="20"/>
          <w:u w:val="single"/>
        </w:rPr>
      </w:pPr>
    </w:p>
    <w:p w14:paraId="75FBE423" w14:textId="77777777" w:rsidR="00426F80" w:rsidRDefault="00426F80" w:rsidP="00426F80">
      <w:pPr>
        <w:tabs>
          <w:tab w:val="left" w:pos="900"/>
        </w:tabs>
        <w:jc w:val="center"/>
        <w:rPr>
          <w:rFonts w:cs="Arial"/>
          <w:color w:val="222222"/>
          <w:sz w:val="20"/>
          <w:u w:val="single"/>
        </w:rPr>
      </w:pPr>
    </w:p>
    <w:p w14:paraId="2D3F0BEC" w14:textId="77777777" w:rsidR="00426F80" w:rsidRDefault="00426F80" w:rsidP="00426F80">
      <w:pPr>
        <w:tabs>
          <w:tab w:val="left" w:pos="900"/>
        </w:tabs>
        <w:jc w:val="center"/>
        <w:rPr>
          <w:rFonts w:cs="Arial"/>
          <w:color w:val="222222"/>
          <w:sz w:val="20"/>
          <w:u w:val="single"/>
        </w:rPr>
      </w:pPr>
    </w:p>
    <w:p w14:paraId="75CF4315" w14:textId="77777777" w:rsidR="00426F80" w:rsidRDefault="00426F80" w:rsidP="00426F80">
      <w:pPr>
        <w:tabs>
          <w:tab w:val="left" w:pos="900"/>
        </w:tabs>
        <w:jc w:val="center"/>
        <w:rPr>
          <w:rFonts w:cs="Arial"/>
          <w:color w:val="222222"/>
          <w:sz w:val="20"/>
          <w:u w:val="single"/>
        </w:rPr>
      </w:pPr>
    </w:p>
    <w:p w14:paraId="3CB648E9" w14:textId="77777777" w:rsidR="00426F80" w:rsidRDefault="00426F80" w:rsidP="00426F80">
      <w:pPr>
        <w:tabs>
          <w:tab w:val="left" w:pos="900"/>
        </w:tabs>
        <w:jc w:val="center"/>
        <w:rPr>
          <w:rFonts w:cs="Arial"/>
          <w:color w:val="222222"/>
          <w:sz w:val="20"/>
          <w:u w:val="single"/>
        </w:rPr>
      </w:pPr>
    </w:p>
    <w:p w14:paraId="0C178E9E" w14:textId="77777777" w:rsidR="00426F80" w:rsidRDefault="00426F80" w:rsidP="00426F80">
      <w:pPr>
        <w:tabs>
          <w:tab w:val="left" w:pos="900"/>
        </w:tabs>
        <w:jc w:val="center"/>
        <w:rPr>
          <w:rFonts w:cs="Arial"/>
          <w:color w:val="222222"/>
          <w:sz w:val="20"/>
          <w:u w:val="single"/>
        </w:rPr>
      </w:pPr>
    </w:p>
    <w:p w14:paraId="3C0395D3" w14:textId="77777777" w:rsidR="00426F80" w:rsidRDefault="00426F80" w:rsidP="00426F80">
      <w:pPr>
        <w:tabs>
          <w:tab w:val="left" w:pos="900"/>
        </w:tabs>
        <w:jc w:val="center"/>
        <w:rPr>
          <w:rFonts w:cs="Arial"/>
          <w:color w:val="222222"/>
          <w:sz w:val="20"/>
          <w:u w:val="single"/>
        </w:rPr>
      </w:pPr>
    </w:p>
    <w:p w14:paraId="3254BC2F" w14:textId="77777777" w:rsidR="00426F80" w:rsidRDefault="00426F80" w:rsidP="00426F80">
      <w:pPr>
        <w:tabs>
          <w:tab w:val="left" w:pos="900"/>
        </w:tabs>
        <w:jc w:val="center"/>
        <w:rPr>
          <w:rFonts w:cs="Arial"/>
          <w:color w:val="222222"/>
          <w:sz w:val="20"/>
          <w:u w:val="single"/>
        </w:rPr>
      </w:pPr>
    </w:p>
    <w:p w14:paraId="651E9592" w14:textId="77777777" w:rsidR="00426F80" w:rsidRPr="00CB13DA" w:rsidRDefault="00426F80" w:rsidP="00426F80">
      <w:pPr>
        <w:tabs>
          <w:tab w:val="left" w:pos="900"/>
        </w:tabs>
        <w:jc w:val="center"/>
        <w:rPr>
          <w:rFonts w:cs="Arial"/>
          <w:color w:val="222222"/>
          <w:sz w:val="20"/>
          <w:u w:val="single"/>
        </w:rPr>
      </w:pPr>
    </w:p>
    <w:p w14:paraId="269E314A" w14:textId="77777777" w:rsidR="00426F80" w:rsidRDefault="00426F80" w:rsidP="00426F80">
      <w:pPr>
        <w:tabs>
          <w:tab w:val="left" w:pos="900"/>
        </w:tabs>
        <w:rPr>
          <w:rFonts w:cs="Arial"/>
          <w:color w:val="222222"/>
          <w:sz w:val="20"/>
        </w:rPr>
      </w:pPr>
    </w:p>
    <w:p w14:paraId="47341341" w14:textId="77777777" w:rsidR="00426F80" w:rsidRDefault="00426F80" w:rsidP="00426F80">
      <w:pPr>
        <w:tabs>
          <w:tab w:val="left" w:pos="900"/>
        </w:tabs>
        <w:jc w:val="center"/>
        <w:rPr>
          <w:rFonts w:cs="Arial"/>
          <w:color w:val="222222"/>
          <w:sz w:val="20"/>
        </w:rPr>
        <w:sectPr w:rsidR="00426F80" w:rsidSect="00426F80">
          <w:endnotePr>
            <w:numRestart w:val="eachSect"/>
          </w:endnotePr>
          <w:type w:val="continuous"/>
          <w:pgSz w:w="12240" w:h="15840"/>
          <w:pgMar w:top="1440" w:right="1080" w:bottom="1440" w:left="1080" w:header="450" w:footer="720" w:gutter="0"/>
          <w:cols w:num="2" w:space="720"/>
          <w:docGrid w:linePitch="360"/>
        </w:sectPr>
      </w:pPr>
    </w:p>
    <w:p w14:paraId="4ACA2893" w14:textId="77777777" w:rsidR="00387CC4" w:rsidRPr="00AE5670" w:rsidRDefault="003A502F" w:rsidP="00AE5670">
      <w:pPr>
        <w:tabs>
          <w:tab w:val="left" w:pos="900"/>
        </w:tabs>
        <w:jc w:val="left"/>
        <w:rPr>
          <w:rFonts w:ascii="Calibri" w:hAnsi="Calibri" w:cs="Arial"/>
          <w:b/>
          <w:color w:val="222222"/>
          <w:sz w:val="24"/>
          <w:szCs w:val="24"/>
          <w:u w:val="single"/>
        </w:rPr>
      </w:pPr>
      <w:r w:rsidRPr="00AE5670">
        <w:rPr>
          <w:rFonts w:ascii="Calibri" w:hAnsi="Calibri" w:cs="Arial"/>
          <w:b/>
          <w:color w:val="222222"/>
          <w:sz w:val="24"/>
          <w:szCs w:val="24"/>
          <w:u w:val="single"/>
        </w:rPr>
        <w:t>ANNEX</w:t>
      </w:r>
      <w:r w:rsidR="00426F80" w:rsidRPr="00AE5670">
        <w:rPr>
          <w:rFonts w:ascii="Calibri" w:hAnsi="Calibri" w:cs="Arial"/>
          <w:b/>
          <w:color w:val="222222"/>
          <w:sz w:val="24"/>
          <w:szCs w:val="24"/>
          <w:u w:val="single"/>
        </w:rPr>
        <w:t xml:space="preserve"> C</w:t>
      </w:r>
    </w:p>
    <w:p w14:paraId="19209141" w14:textId="77777777" w:rsidR="003A502F" w:rsidRPr="00AE5670" w:rsidRDefault="00426F80" w:rsidP="00AE5670">
      <w:pPr>
        <w:shd w:val="clear" w:color="auto" w:fill="FFFFFF"/>
        <w:jc w:val="left"/>
        <w:rPr>
          <w:rFonts w:ascii="Calibri" w:hAnsi="Calibri" w:cs="Arial"/>
          <w:b/>
          <w:color w:val="222222"/>
          <w:sz w:val="24"/>
          <w:szCs w:val="24"/>
          <w:u w:val="single"/>
        </w:rPr>
      </w:pPr>
      <w:r w:rsidRPr="00AE5670">
        <w:rPr>
          <w:rFonts w:ascii="Calibri" w:hAnsi="Calibri" w:cs="Arial"/>
          <w:b/>
          <w:color w:val="222222"/>
          <w:sz w:val="24"/>
          <w:szCs w:val="24"/>
          <w:u w:val="single"/>
        </w:rPr>
        <w:t xml:space="preserve">Terms and </w:t>
      </w:r>
      <w:r w:rsidR="00D03998" w:rsidRPr="00AE5670">
        <w:rPr>
          <w:rFonts w:ascii="Calibri" w:hAnsi="Calibri" w:cs="Arial"/>
          <w:b/>
          <w:color w:val="222222"/>
          <w:sz w:val="24"/>
          <w:szCs w:val="24"/>
          <w:u w:val="single"/>
        </w:rPr>
        <w:t>Conditions of Tendering</w:t>
      </w:r>
    </w:p>
    <w:p w14:paraId="271A3549" w14:textId="77777777" w:rsidR="003A502F" w:rsidRPr="00863A52" w:rsidRDefault="00863A52" w:rsidP="00AE5670">
      <w:pPr>
        <w:shd w:val="clear" w:color="auto" w:fill="FFFFFF"/>
        <w:jc w:val="left"/>
        <w:rPr>
          <w:rFonts w:ascii="Calibri" w:hAnsi="Calibri" w:cs="Arial"/>
          <w:b/>
          <w:color w:val="FF0000"/>
          <w:sz w:val="24"/>
          <w:szCs w:val="24"/>
        </w:rPr>
      </w:pPr>
      <w:r>
        <w:rPr>
          <w:rFonts w:ascii="Calibri" w:hAnsi="Calibri" w:cs="Arial"/>
          <w:b/>
          <w:color w:val="FF0000"/>
          <w:sz w:val="24"/>
          <w:szCs w:val="24"/>
        </w:rPr>
        <w:t>*</w:t>
      </w:r>
      <w:r w:rsidR="003A502F" w:rsidRPr="00863A52">
        <w:rPr>
          <w:rFonts w:ascii="Calibri" w:hAnsi="Calibri" w:cs="Arial"/>
          <w:b/>
          <w:color w:val="FF0000"/>
          <w:sz w:val="24"/>
          <w:szCs w:val="24"/>
        </w:rPr>
        <w:t xml:space="preserve">This attachment must be </w:t>
      </w:r>
      <w:r>
        <w:rPr>
          <w:rFonts w:ascii="Calibri" w:hAnsi="Calibri" w:cs="Arial"/>
          <w:b/>
          <w:color w:val="FF0000"/>
          <w:sz w:val="24"/>
          <w:szCs w:val="24"/>
        </w:rPr>
        <w:t>submitted with the bid</w:t>
      </w:r>
    </w:p>
    <w:p w14:paraId="42EF2083" w14:textId="77777777" w:rsidR="008119CB" w:rsidRPr="0093375C" w:rsidRDefault="008119CB" w:rsidP="00D03998">
      <w:pPr>
        <w:shd w:val="clear" w:color="auto" w:fill="FFFFFF"/>
        <w:jc w:val="left"/>
        <w:rPr>
          <w:rFonts w:ascii="Calibri" w:hAnsi="Calibri" w:cs="Arial"/>
          <w:b/>
          <w:color w:val="222222"/>
          <w:szCs w:val="22"/>
        </w:rPr>
      </w:pPr>
    </w:p>
    <w:p w14:paraId="7B40C951" w14:textId="77777777" w:rsidR="008119CB" w:rsidRPr="0093375C" w:rsidRDefault="008119CB" w:rsidP="00D03998">
      <w:pPr>
        <w:shd w:val="clear" w:color="auto" w:fill="FFFFFF"/>
        <w:jc w:val="left"/>
        <w:rPr>
          <w:rFonts w:ascii="Calibri" w:hAnsi="Calibri" w:cs="Arial"/>
          <w:b/>
          <w:color w:val="222222"/>
          <w:szCs w:val="22"/>
        </w:rPr>
        <w:sectPr w:rsidR="008119CB" w:rsidRPr="0093375C" w:rsidSect="00611BD4">
          <w:endnotePr>
            <w:numRestart w:val="eachSect"/>
          </w:endnotePr>
          <w:pgSz w:w="12240" w:h="15840"/>
          <w:pgMar w:top="1440" w:right="1080" w:bottom="1440" w:left="1080" w:header="450" w:footer="720" w:gutter="0"/>
          <w:cols w:space="720"/>
          <w:docGrid w:linePitch="360"/>
        </w:sectPr>
      </w:pPr>
    </w:p>
    <w:p w14:paraId="39F84D91"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Submission of Bids</w:t>
      </w:r>
    </w:p>
    <w:p w14:paraId="7FDC99C1"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u w:val="single"/>
        </w:rPr>
        <w:t>Bid Form</w:t>
      </w:r>
    </w:p>
    <w:p w14:paraId="5EC13E90" w14:textId="77777777" w:rsidR="007C2808" w:rsidRPr="00CC7626" w:rsidRDefault="007C2808" w:rsidP="007C2808">
      <w:pPr>
        <w:tabs>
          <w:tab w:val="left" w:pos="900"/>
        </w:tabs>
        <w:rPr>
          <w:rFonts w:ascii="Calibri" w:hAnsi="Calibri" w:cs="Arial"/>
          <w:i/>
          <w:color w:val="222222"/>
          <w:sz w:val="18"/>
          <w:szCs w:val="18"/>
        </w:rPr>
      </w:pPr>
      <w:r w:rsidRPr="00CC7626">
        <w:rPr>
          <w:rFonts w:ascii="Calibri" w:hAnsi="Calibri" w:cs="Arial"/>
          <w:color w:val="222222"/>
          <w:sz w:val="18"/>
          <w:szCs w:val="18"/>
        </w:rPr>
        <w:t>Bids must be submitted in a hard copy of the attached Bid Form (Annex A), in a sealed envelope, addressed and delivered to the address in the cover page.</w:t>
      </w:r>
      <w:r w:rsidRPr="00CC7626">
        <w:rPr>
          <w:rFonts w:ascii="Calibri" w:hAnsi="Calibri" w:cs="Arial"/>
          <w:i/>
          <w:color w:val="222222"/>
          <w:sz w:val="18"/>
          <w:szCs w:val="18"/>
        </w:rPr>
        <w:t xml:space="preserve">   </w:t>
      </w:r>
      <w:r w:rsidRPr="00CC7626">
        <w:rPr>
          <w:rFonts w:ascii="Calibri" w:hAnsi="Calibri" w:cs="Arial"/>
          <w:color w:val="222222"/>
          <w:sz w:val="18"/>
          <w:szCs w:val="18"/>
        </w:rPr>
        <w:t>Bids must be received before the indicated time and date as set forth in the cover page.</w:t>
      </w:r>
    </w:p>
    <w:p w14:paraId="4B4D7232" w14:textId="77777777" w:rsidR="007C2808" w:rsidRPr="00CC7626" w:rsidRDefault="007C2808" w:rsidP="007C2808">
      <w:pPr>
        <w:tabs>
          <w:tab w:val="left" w:pos="900"/>
        </w:tabs>
        <w:rPr>
          <w:rFonts w:ascii="Calibri" w:hAnsi="Calibri" w:cs="Arial"/>
          <w:color w:val="222222"/>
          <w:sz w:val="18"/>
          <w:szCs w:val="18"/>
        </w:rPr>
      </w:pPr>
    </w:p>
    <w:p w14:paraId="5886E074"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rPr>
        <w:t xml:space="preserve">Bids submitted by </w:t>
      </w:r>
      <w:r w:rsidR="00841B92" w:rsidRPr="00CC7626">
        <w:rPr>
          <w:rFonts w:ascii="Calibri" w:hAnsi="Calibri" w:cs="Arial"/>
          <w:color w:val="222222"/>
          <w:sz w:val="18"/>
          <w:szCs w:val="18"/>
        </w:rPr>
        <w:t xml:space="preserve">email, fax, </w:t>
      </w:r>
      <w:r w:rsidRPr="00CC7626">
        <w:rPr>
          <w:rFonts w:ascii="Calibri" w:hAnsi="Calibri" w:cs="Arial"/>
          <w:color w:val="222222"/>
          <w:sz w:val="18"/>
          <w:szCs w:val="18"/>
        </w:rPr>
        <w:t xml:space="preserve">mail or courier </w:t>
      </w:r>
      <w:r w:rsidR="00841B92" w:rsidRPr="00CC7626">
        <w:rPr>
          <w:rFonts w:ascii="Calibri" w:hAnsi="Calibri" w:cs="Arial"/>
          <w:color w:val="222222"/>
          <w:sz w:val="18"/>
          <w:szCs w:val="18"/>
        </w:rPr>
        <w:t>are</w:t>
      </w:r>
      <w:r w:rsidRPr="00CC7626">
        <w:rPr>
          <w:rFonts w:ascii="Calibri" w:hAnsi="Calibri" w:cs="Arial"/>
          <w:color w:val="222222"/>
          <w:sz w:val="18"/>
          <w:szCs w:val="18"/>
        </w:rPr>
        <w:t xml:space="preserve"> at the Bidders risk and RI takes no responsibility for the receipt of such Bids.</w:t>
      </w:r>
    </w:p>
    <w:p w14:paraId="2093CA67" w14:textId="77777777" w:rsidR="007C2808" w:rsidRPr="00CC7626" w:rsidRDefault="007C2808" w:rsidP="007C2808">
      <w:pPr>
        <w:tabs>
          <w:tab w:val="left" w:pos="900"/>
        </w:tabs>
        <w:rPr>
          <w:rFonts w:ascii="Calibri" w:hAnsi="Calibri" w:cs="Arial"/>
          <w:color w:val="222222"/>
          <w:sz w:val="18"/>
          <w:szCs w:val="18"/>
        </w:rPr>
      </w:pPr>
    </w:p>
    <w:p w14:paraId="46E123F1"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rPr>
        <w:t>Bidders are solely responsible for ensuring that the full Bid is received by RI in accordance with the ITT requirements, prior to the specified date and time above. RI will consider only those portions of the Bids received prior to the closing date and time specified and that any Bids received after that time will not be considered.</w:t>
      </w:r>
    </w:p>
    <w:p w14:paraId="2503B197" w14:textId="77777777" w:rsidR="007C2808" w:rsidRPr="00CC7626" w:rsidRDefault="007C2808" w:rsidP="007C2808">
      <w:pPr>
        <w:tabs>
          <w:tab w:val="left" w:pos="900"/>
        </w:tabs>
        <w:rPr>
          <w:rFonts w:ascii="Calibri" w:hAnsi="Calibri" w:cs="Arial"/>
          <w:color w:val="222222"/>
          <w:sz w:val="18"/>
          <w:szCs w:val="18"/>
        </w:rPr>
      </w:pPr>
    </w:p>
    <w:p w14:paraId="64565065"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Submission of Samples</w:t>
      </w:r>
    </w:p>
    <w:p w14:paraId="66B6227A"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If you are requested to submit samples of the items offered, then failure to do so may render your Bid invalid. Samples submitted should each be clearly marked with the same item number which is used on the RI Bid Form (Annex A).</w:t>
      </w:r>
      <w:r w:rsidR="002D5E79" w:rsidRPr="00CC7626">
        <w:rPr>
          <w:rFonts w:ascii="Calibri" w:hAnsi="Calibri" w:cs="Arial"/>
          <w:color w:val="222222"/>
          <w:sz w:val="18"/>
          <w:szCs w:val="18"/>
        </w:rPr>
        <w:t xml:space="preserve">  </w:t>
      </w:r>
      <w:r w:rsidRPr="00CC7626">
        <w:rPr>
          <w:rFonts w:ascii="Calibri" w:hAnsi="Calibri" w:cs="Arial"/>
          <w:color w:val="222222"/>
          <w:sz w:val="18"/>
          <w:szCs w:val="18"/>
        </w:rPr>
        <w:t>Sample packaging must be clearly marked ‘Samples’ with the ITT number and the Bidder’s name etc.</w:t>
      </w:r>
    </w:p>
    <w:p w14:paraId="38288749" w14:textId="77777777" w:rsidR="007C2808" w:rsidRPr="00CC7626" w:rsidRDefault="007C2808" w:rsidP="007C2808">
      <w:pPr>
        <w:tabs>
          <w:tab w:val="left" w:pos="360"/>
        </w:tabs>
        <w:rPr>
          <w:rFonts w:ascii="Calibri" w:hAnsi="Calibri" w:cs="Arial"/>
          <w:color w:val="222222"/>
          <w:sz w:val="18"/>
          <w:szCs w:val="18"/>
        </w:rPr>
      </w:pPr>
    </w:p>
    <w:p w14:paraId="5AFD61A5"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Completion of Bid Form</w:t>
      </w:r>
    </w:p>
    <w:p w14:paraId="40EB359D" w14:textId="77777777" w:rsidR="007C2808" w:rsidRPr="00CC7626" w:rsidRDefault="007C2808" w:rsidP="007C2808">
      <w:pPr>
        <w:tabs>
          <w:tab w:val="left" w:pos="360"/>
        </w:tabs>
        <w:rPr>
          <w:rFonts w:ascii="Calibri" w:hAnsi="Calibri" w:cs="Arial"/>
          <w:color w:val="222222"/>
          <w:sz w:val="18"/>
          <w:szCs w:val="18"/>
          <w:u w:val="single"/>
        </w:rPr>
      </w:pPr>
      <w:r w:rsidRPr="00CC7626">
        <w:rPr>
          <w:rFonts w:ascii="Calibri" w:hAnsi="Calibri" w:cs="Arial"/>
          <w:color w:val="222222"/>
          <w:sz w:val="18"/>
          <w:szCs w:val="18"/>
          <w:u w:val="single"/>
        </w:rPr>
        <w:t>Prices Quoted</w:t>
      </w:r>
    </w:p>
    <w:p w14:paraId="00ECA08B"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Offers of discount </w:t>
      </w:r>
      <w:r w:rsidRPr="00CC7626">
        <w:rPr>
          <w:rFonts w:ascii="Calibri" w:hAnsi="Calibri" w:cs="Arial"/>
          <w:b/>
          <w:color w:val="222222"/>
          <w:sz w:val="18"/>
          <w:szCs w:val="18"/>
        </w:rPr>
        <w:t>other than</w:t>
      </w:r>
      <w:r w:rsidRPr="00CC7626">
        <w:rPr>
          <w:rFonts w:ascii="Calibri" w:hAnsi="Calibri" w:cs="Arial"/>
          <w:color w:val="222222"/>
          <w:sz w:val="18"/>
          <w:szCs w:val="18"/>
        </w:rPr>
        <w:t xml:space="preserve"> for prompt payment will be a consideration in award of contracts. </w:t>
      </w:r>
    </w:p>
    <w:p w14:paraId="0B38A77F"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Where freight is quoted it must be via a mode consistent with the temperature requirements of the goods.</w:t>
      </w:r>
    </w:p>
    <w:p w14:paraId="20BD9A1A" w14:textId="77777777" w:rsidR="007C2808" w:rsidRPr="00CC7626" w:rsidRDefault="007C2808" w:rsidP="007C2808">
      <w:pPr>
        <w:tabs>
          <w:tab w:val="left" w:pos="360"/>
        </w:tabs>
        <w:rPr>
          <w:rFonts w:ascii="Calibri" w:hAnsi="Calibri" w:cs="Arial"/>
          <w:color w:val="222222"/>
          <w:sz w:val="18"/>
          <w:szCs w:val="18"/>
        </w:rPr>
      </w:pPr>
    </w:p>
    <w:p w14:paraId="72EC7F56"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u w:val="single"/>
        </w:rPr>
        <w:t>Currency</w:t>
      </w:r>
    </w:p>
    <w:p w14:paraId="3BE2E22D"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The currency of the Bid should preferably be in </w:t>
      </w:r>
      <w:r w:rsidR="006A5F1B" w:rsidRPr="00CC7626">
        <w:rPr>
          <w:rFonts w:ascii="Calibri" w:hAnsi="Calibri" w:cs="Arial"/>
          <w:color w:val="222222"/>
          <w:sz w:val="18"/>
          <w:szCs w:val="18"/>
        </w:rPr>
        <w:t>USD.</w:t>
      </w:r>
      <w:r w:rsidRPr="00CC7626">
        <w:rPr>
          <w:rFonts w:ascii="Calibri" w:hAnsi="Calibri" w:cs="Arial"/>
          <w:color w:val="222222"/>
          <w:sz w:val="18"/>
          <w:szCs w:val="18"/>
        </w:rPr>
        <w:t xml:space="preserve"> However, if other currencies are used they should be clearly indicat</w:t>
      </w:r>
      <w:r w:rsidR="006A5F1B" w:rsidRPr="00CC7626">
        <w:rPr>
          <w:rFonts w:ascii="Calibri" w:hAnsi="Calibri" w:cs="Arial"/>
          <w:color w:val="222222"/>
          <w:sz w:val="18"/>
          <w:szCs w:val="18"/>
        </w:rPr>
        <w:t>ed e.g. Euro, USD, JOD, etc</w:t>
      </w:r>
    </w:p>
    <w:p w14:paraId="0C136CF1" w14:textId="77777777" w:rsidR="007C2808" w:rsidRPr="00CC7626" w:rsidRDefault="007C2808" w:rsidP="007C2808">
      <w:pPr>
        <w:tabs>
          <w:tab w:val="left" w:pos="360"/>
        </w:tabs>
        <w:rPr>
          <w:rFonts w:ascii="Calibri" w:hAnsi="Calibri" w:cs="Arial"/>
          <w:color w:val="222222"/>
          <w:sz w:val="18"/>
          <w:szCs w:val="18"/>
        </w:rPr>
      </w:pPr>
    </w:p>
    <w:p w14:paraId="024F676F"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u w:val="single"/>
        </w:rPr>
        <w:t>Language</w:t>
      </w:r>
    </w:p>
    <w:p w14:paraId="2C416C80"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The Bid Form, all correspondence and documents related to the ITT exchanged by the Bidder and RI must be in English.</w:t>
      </w:r>
    </w:p>
    <w:p w14:paraId="0A392C6A" w14:textId="77777777" w:rsidR="007C2808" w:rsidRPr="00CC7626" w:rsidRDefault="007C2808" w:rsidP="007C2808">
      <w:pPr>
        <w:tabs>
          <w:tab w:val="left" w:pos="360"/>
        </w:tabs>
        <w:rPr>
          <w:rFonts w:ascii="Calibri" w:hAnsi="Calibri" w:cs="Arial"/>
          <w:color w:val="222222"/>
          <w:sz w:val="18"/>
          <w:szCs w:val="18"/>
        </w:rPr>
      </w:pPr>
    </w:p>
    <w:p w14:paraId="462C8374"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u w:val="single"/>
        </w:rPr>
        <w:t>Packaging</w:t>
      </w:r>
    </w:p>
    <w:p w14:paraId="76F73A1D"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Packaging shall be of International shipping standard, strong quality, and suitable for shipment.</w:t>
      </w:r>
    </w:p>
    <w:p w14:paraId="290583F9" w14:textId="77777777" w:rsidR="007C2808" w:rsidRPr="00CC7626" w:rsidRDefault="007C2808" w:rsidP="007C2808">
      <w:pPr>
        <w:tabs>
          <w:tab w:val="left" w:pos="360"/>
        </w:tabs>
        <w:rPr>
          <w:rFonts w:ascii="Calibri" w:hAnsi="Calibri" w:cs="Arial"/>
          <w:color w:val="222222"/>
          <w:sz w:val="18"/>
          <w:szCs w:val="18"/>
        </w:rPr>
      </w:pPr>
    </w:p>
    <w:p w14:paraId="1FF38B58"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u w:val="single"/>
        </w:rPr>
        <w:t>Origin, Quantities, Bids</w:t>
      </w:r>
    </w:p>
    <w:p w14:paraId="65E11278"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The </w:t>
      </w:r>
      <w:r w:rsidRPr="00CC7626">
        <w:rPr>
          <w:rFonts w:ascii="Calibri" w:hAnsi="Calibri" w:cs="Arial"/>
          <w:b/>
          <w:color w:val="222222"/>
          <w:sz w:val="18"/>
          <w:szCs w:val="18"/>
        </w:rPr>
        <w:t>country of origin</w:t>
      </w:r>
      <w:r w:rsidRPr="00CC7626">
        <w:rPr>
          <w:rFonts w:ascii="Calibri" w:hAnsi="Calibri" w:cs="Arial"/>
          <w:color w:val="222222"/>
          <w:sz w:val="18"/>
          <w:szCs w:val="18"/>
        </w:rPr>
        <w:t xml:space="preserve"> of the items bided for must be clearly stated. As far as possible Bids should be for the full RI quantity required. </w:t>
      </w:r>
    </w:p>
    <w:p w14:paraId="68F21D90" w14:textId="77777777" w:rsidR="007C2808" w:rsidRPr="00CC7626" w:rsidRDefault="007C2808" w:rsidP="007C2808">
      <w:pPr>
        <w:tabs>
          <w:tab w:val="left" w:pos="360"/>
        </w:tabs>
        <w:rPr>
          <w:rFonts w:ascii="Calibri" w:hAnsi="Calibri" w:cs="Arial"/>
          <w:color w:val="222222"/>
          <w:sz w:val="18"/>
          <w:szCs w:val="18"/>
        </w:rPr>
      </w:pPr>
    </w:p>
    <w:p w14:paraId="6B3FB9EE" w14:textId="77777777" w:rsidR="007C2808" w:rsidRPr="00CC7626" w:rsidRDefault="006A5F1B"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The Bid Form </w:t>
      </w:r>
      <w:r w:rsidR="007C2808" w:rsidRPr="00CC7626">
        <w:rPr>
          <w:rFonts w:ascii="Calibri" w:hAnsi="Calibri" w:cs="Arial"/>
          <w:color w:val="222222"/>
          <w:sz w:val="18"/>
          <w:szCs w:val="18"/>
        </w:rPr>
        <w:t>must be completed in all other respects when Bids for particular items are not submitted. This should be clearly indicated on the Bid Form i.e. a line drawn through those items not being Bid for. Explanations, which may be deemed necessary should be clearly set out and will be considered as an integral part of the Bid.</w:t>
      </w:r>
    </w:p>
    <w:p w14:paraId="13C326F3" w14:textId="77777777" w:rsidR="007C2808" w:rsidRPr="00CC7626" w:rsidRDefault="007C2808" w:rsidP="007C2808">
      <w:pPr>
        <w:tabs>
          <w:tab w:val="left" w:pos="360"/>
        </w:tabs>
        <w:rPr>
          <w:rFonts w:ascii="Calibri" w:hAnsi="Calibri" w:cs="Arial"/>
          <w:color w:val="222222"/>
          <w:sz w:val="18"/>
          <w:szCs w:val="18"/>
        </w:rPr>
      </w:pPr>
    </w:p>
    <w:p w14:paraId="461529D1"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u w:val="single"/>
        </w:rPr>
        <w:t>Presentation</w:t>
      </w:r>
    </w:p>
    <w:p w14:paraId="7F502E8F"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Bids should be typewritten; if hand written they should be clearly legible. Prices entered in lead pencil </w:t>
      </w:r>
      <w:r w:rsidRPr="00CC7626">
        <w:rPr>
          <w:rFonts w:ascii="Calibri" w:hAnsi="Calibri" w:cs="Arial"/>
          <w:color w:val="222222"/>
          <w:sz w:val="18"/>
          <w:szCs w:val="18"/>
          <w:u w:val="single"/>
        </w:rPr>
        <w:t>will not</w:t>
      </w:r>
      <w:r w:rsidRPr="00CC7626">
        <w:rPr>
          <w:rFonts w:ascii="Calibri" w:hAnsi="Calibri" w:cs="Arial"/>
          <w:color w:val="222222"/>
          <w:sz w:val="18"/>
          <w:szCs w:val="18"/>
        </w:rPr>
        <w:t xml:space="preserve"> be considered. All erasures, amendments, or alterations must be initialed by the signatory to the Bid. Do </w:t>
      </w:r>
      <w:r w:rsidRPr="00CC7626">
        <w:rPr>
          <w:rFonts w:ascii="Calibri" w:hAnsi="Calibri" w:cs="Arial"/>
          <w:color w:val="222222"/>
          <w:sz w:val="18"/>
          <w:szCs w:val="18"/>
          <w:u w:val="single"/>
        </w:rPr>
        <w:t>not</w:t>
      </w:r>
      <w:r w:rsidRPr="00CC7626">
        <w:rPr>
          <w:rFonts w:ascii="Calibri" w:hAnsi="Calibri" w:cs="Arial"/>
          <w:color w:val="222222"/>
          <w:sz w:val="18"/>
          <w:szCs w:val="18"/>
        </w:rPr>
        <w:t xml:space="preserve"> submit blank pages of the Bid Form and/or schedules which are unnecessary for your offer. A completed duplicate of the Bid Form should be retained by the Bidder for record purposes. All documentation must be written in </w:t>
      </w:r>
      <w:r w:rsidRPr="00CC7626">
        <w:rPr>
          <w:rFonts w:ascii="Calibri" w:hAnsi="Calibri" w:cs="Arial"/>
          <w:color w:val="222222"/>
          <w:sz w:val="18"/>
          <w:szCs w:val="18"/>
          <w:u w:val="single"/>
        </w:rPr>
        <w:t>English</w:t>
      </w:r>
      <w:r w:rsidRPr="00CC7626">
        <w:rPr>
          <w:rFonts w:ascii="Calibri" w:hAnsi="Calibri" w:cs="Arial"/>
          <w:color w:val="222222"/>
          <w:sz w:val="18"/>
          <w:szCs w:val="18"/>
        </w:rPr>
        <w:t>. All Bids must be signed by a duly authorized representative of the Bidder.</w:t>
      </w:r>
    </w:p>
    <w:p w14:paraId="4853B841" w14:textId="77777777" w:rsidR="007C2808" w:rsidRPr="00CC7626" w:rsidRDefault="007C2808" w:rsidP="007C2808">
      <w:pPr>
        <w:tabs>
          <w:tab w:val="left" w:pos="900"/>
        </w:tabs>
        <w:rPr>
          <w:rFonts w:ascii="Calibri" w:hAnsi="Calibri" w:cs="Arial"/>
          <w:color w:val="222222"/>
          <w:sz w:val="18"/>
          <w:szCs w:val="18"/>
        </w:rPr>
      </w:pPr>
    </w:p>
    <w:p w14:paraId="33EE58C9"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u w:val="single"/>
        </w:rPr>
        <w:t>Lots</w:t>
      </w:r>
    </w:p>
    <w:p w14:paraId="37C3BFFA"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rPr>
        <w:t>If the ITT is divided into Lots then the Bidder may bid for one or all Lots. Each lot will form a separate contract and the quantities indicated for different Lots will be indivisible. The Bidder must offer the whole of the quantity or quantities indicated for each Lot. Bids for part of a Lot will not be considered.</w:t>
      </w:r>
    </w:p>
    <w:p w14:paraId="1077078C"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rPr>
        <w:t>If the Bidder is awarded more than one Lot, a single contract may be entered into covering all those Lots.</w:t>
      </w:r>
    </w:p>
    <w:p w14:paraId="50125231" w14:textId="77777777" w:rsidR="007C2808" w:rsidRPr="00CC7626" w:rsidRDefault="007C2808" w:rsidP="007C2808">
      <w:pPr>
        <w:tabs>
          <w:tab w:val="left" w:pos="900"/>
        </w:tabs>
        <w:rPr>
          <w:rFonts w:ascii="Calibri" w:hAnsi="Calibri" w:cs="Arial"/>
          <w:color w:val="222222"/>
          <w:sz w:val="18"/>
          <w:szCs w:val="18"/>
        </w:rPr>
      </w:pPr>
    </w:p>
    <w:p w14:paraId="0673F63F"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rPr>
        <w:t>If the items have not been divided into Lots then Bids must be for the entirety of the quantities indicated.</w:t>
      </w:r>
    </w:p>
    <w:p w14:paraId="5A25747A" w14:textId="77777777" w:rsidR="007C2808" w:rsidRPr="00CC7626" w:rsidRDefault="007C2808" w:rsidP="007C2808">
      <w:pPr>
        <w:tabs>
          <w:tab w:val="left" w:pos="900"/>
        </w:tabs>
        <w:rPr>
          <w:rFonts w:ascii="Calibri" w:hAnsi="Calibri" w:cs="Arial"/>
          <w:color w:val="222222"/>
          <w:sz w:val="18"/>
          <w:szCs w:val="18"/>
        </w:rPr>
      </w:pPr>
    </w:p>
    <w:p w14:paraId="1CB7EA1E" w14:textId="77777777" w:rsidR="007C2808" w:rsidRPr="00CC7626" w:rsidRDefault="007C2808" w:rsidP="007C2808">
      <w:pPr>
        <w:tabs>
          <w:tab w:val="left" w:pos="900"/>
        </w:tabs>
        <w:rPr>
          <w:rFonts w:ascii="Calibri" w:hAnsi="Calibri" w:cs="Arial"/>
          <w:color w:val="222222"/>
          <w:sz w:val="18"/>
          <w:szCs w:val="18"/>
        </w:rPr>
      </w:pPr>
      <w:r w:rsidRPr="00CC7626">
        <w:rPr>
          <w:rFonts w:ascii="Calibri" w:hAnsi="Calibri" w:cs="Arial"/>
          <w:color w:val="222222"/>
          <w:sz w:val="18"/>
          <w:szCs w:val="18"/>
          <w:u w:val="single"/>
        </w:rPr>
        <w:t>Split Awards</w:t>
      </w:r>
    </w:p>
    <w:p w14:paraId="79E4AF36" w14:textId="77777777" w:rsidR="007C2808" w:rsidRPr="00CC7626" w:rsidRDefault="007C2808" w:rsidP="007C2808">
      <w:pPr>
        <w:tabs>
          <w:tab w:val="left" w:pos="540"/>
          <w:tab w:val="left" w:pos="2126"/>
          <w:tab w:val="left" w:pos="2835"/>
          <w:tab w:val="left" w:pos="3544"/>
          <w:tab w:val="left" w:pos="4253"/>
          <w:tab w:val="left" w:pos="4961"/>
          <w:tab w:val="left" w:pos="5670"/>
          <w:tab w:val="right" w:pos="8363"/>
        </w:tabs>
        <w:jc w:val="left"/>
        <w:rPr>
          <w:rFonts w:ascii="Calibri" w:hAnsi="Calibri" w:cs="Arial"/>
          <w:color w:val="222222"/>
          <w:sz w:val="18"/>
          <w:szCs w:val="18"/>
        </w:rPr>
      </w:pPr>
      <w:r w:rsidRPr="00CC7626">
        <w:rPr>
          <w:rFonts w:ascii="Calibri" w:hAnsi="Calibri" w:cs="Arial"/>
          <w:color w:val="222222"/>
          <w:sz w:val="18"/>
          <w:szCs w:val="18"/>
        </w:rPr>
        <w:t>RI reserves the right to split awards.</w:t>
      </w:r>
    </w:p>
    <w:p w14:paraId="09B8D95D" w14:textId="77777777" w:rsidR="00D03998" w:rsidRPr="00CC7626" w:rsidRDefault="00D03998" w:rsidP="00D03998">
      <w:pPr>
        <w:tabs>
          <w:tab w:val="num" w:pos="360"/>
        </w:tabs>
        <w:jc w:val="left"/>
        <w:rPr>
          <w:rFonts w:ascii="Calibri" w:hAnsi="Calibri"/>
          <w:sz w:val="18"/>
          <w:szCs w:val="18"/>
        </w:rPr>
      </w:pPr>
    </w:p>
    <w:p w14:paraId="13626E3D" w14:textId="77777777" w:rsidR="00D03998" w:rsidRPr="00CC7626" w:rsidRDefault="00D03998" w:rsidP="00312CE9">
      <w:pPr>
        <w:numPr>
          <w:ilvl w:val="0"/>
          <w:numId w:val="22"/>
        </w:numPr>
        <w:tabs>
          <w:tab w:val="num" w:pos="360"/>
          <w:tab w:val="left" w:pos="540"/>
          <w:tab w:val="left" w:pos="2126"/>
          <w:tab w:val="left" w:pos="2835"/>
          <w:tab w:val="left" w:pos="3544"/>
          <w:tab w:val="left" w:pos="4253"/>
          <w:tab w:val="left" w:pos="4961"/>
          <w:tab w:val="left" w:pos="5670"/>
          <w:tab w:val="right" w:pos="8363"/>
        </w:tabs>
        <w:jc w:val="left"/>
        <w:rPr>
          <w:rFonts w:ascii="Calibri" w:hAnsi="Calibri"/>
          <w:b/>
          <w:sz w:val="18"/>
          <w:szCs w:val="18"/>
        </w:rPr>
      </w:pPr>
      <w:r w:rsidRPr="00CC7626">
        <w:rPr>
          <w:rFonts w:ascii="Calibri" w:hAnsi="Calibri"/>
          <w:b/>
          <w:sz w:val="18"/>
          <w:szCs w:val="18"/>
        </w:rPr>
        <w:t>Correspondence</w:t>
      </w:r>
    </w:p>
    <w:p w14:paraId="6C3F04C2" w14:textId="77777777" w:rsidR="00D03998" w:rsidRPr="00CC7626" w:rsidRDefault="00D03998" w:rsidP="00D03998">
      <w:pPr>
        <w:tabs>
          <w:tab w:val="num" w:pos="360"/>
        </w:tabs>
        <w:jc w:val="left"/>
        <w:rPr>
          <w:rFonts w:ascii="Calibri" w:hAnsi="Calibri"/>
          <w:sz w:val="18"/>
          <w:szCs w:val="18"/>
        </w:rPr>
      </w:pPr>
      <w:r w:rsidRPr="00CC7626">
        <w:rPr>
          <w:rFonts w:ascii="Calibri" w:hAnsi="Calibri"/>
          <w:sz w:val="18"/>
          <w:szCs w:val="18"/>
        </w:rPr>
        <w:t xml:space="preserve">All communications from Bidders to RI relating to the tender must be in writing and addressed to the </w:t>
      </w:r>
      <w:r w:rsidR="00FB7010" w:rsidRPr="00CC7626">
        <w:rPr>
          <w:rFonts w:ascii="Calibri" w:hAnsi="Calibri"/>
          <w:sz w:val="18"/>
          <w:szCs w:val="18"/>
        </w:rPr>
        <w:t>email</w:t>
      </w:r>
      <w:r w:rsidRPr="00CC7626">
        <w:rPr>
          <w:rFonts w:ascii="Calibri" w:hAnsi="Calibri"/>
          <w:sz w:val="18"/>
          <w:szCs w:val="18"/>
        </w:rPr>
        <w:t xml:space="preserve"> identified in the Cover Letter. Any request for information should be received at least 5 days before the Closing Date, as defined in the Invitation to Tender. Responses to questions submitted by any Bidder will be circulated by RI to all Bidders to ensure fairness in the process. </w:t>
      </w:r>
    </w:p>
    <w:p w14:paraId="78BEFD2A" w14:textId="77777777" w:rsidR="00D03998" w:rsidRPr="00CC7626" w:rsidRDefault="00D03998" w:rsidP="00D03998">
      <w:pPr>
        <w:keepLines/>
        <w:tabs>
          <w:tab w:val="num" w:pos="360"/>
        </w:tabs>
        <w:jc w:val="left"/>
        <w:rPr>
          <w:rFonts w:ascii="Calibri" w:hAnsi="Calibri"/>
          <w:sz w:val="18"/>
          <w:szCs w:val="18"/>
        </w:rPr>
      </w:pPr>
    </w:p>
    <w:p w14:paraId="50D3F3EF" w14:textId="77777777" w:rsidR="00D03998" w:rsidRPr="00CC7626" w:rsidRDefault="00D03998" w:rsidP="00312CE9">
      <w:pPr>
        <w:numPr>
          <w:ilvl w:val="0"/>
          <w:numId w:val="22"/>
        </w:numPr>
        <w:tabs>
          <w:tab w:val="num" w:pos="360"/>
          <w:tab w:val="left" w:pos="540"/>
          <w:tab w:val="left" w:pos="2126"/>
          <w:tab w:val="left" w:pos="2835"/>
          <w:tab w:val="left" w:pos="3544"/>
          <w:tab w:val="left" w:pos="4253"/>
          <w:tab w:val="left" w:pos="4961"/>
          <w:tab w:val="left" w:pos="5670"/>
          <w:tab w:val="right" w:pos="8363"/>
        </w:tabs>
        <w:jc w:val="left"/>
        <w:rPr>
          <w:rFonts w:ascii="Calibri" w:hAnsi="Calibri"/>
          <w:b/>
          <w:sz w:val="18"/>
          <w:szCs w:val="18"/>
        </w:rPr>
      </w:pPr>
      <w:r w:rsidRPr="00CC7626">
        <w:rPr>
          <w:rFonts w:ascii="Calibri" w:hAnsi="Calibri"/>
          <w:b/>
          <w:sz w:val="18"/>
          <w:szCs w:val="18"/>
        </w:rPr>
        <w:t>Prices</w:t>
      </w:r>
    </w:p>
    <w:p w14:paraId="2A813B1B" w14:textId="77777777" w:rsidR="00D03998" w:rsidRPr="00CC7626" w:rsidRDefault="00D03998" w:rsidP="00D03998">
      <w:pPr>
        <w:tabs>
          <w:tab w:val="num" w:pos="360"/>
        </w:tabs>
        <w:jc w:val="left"/>
        <w:rPr>
          <w:rFonts w:ascii="Calibri" w:hAnsi="Calibri"/>
          <w:sz w:val="18"/>
          <w:szCs w:val="18"/>
        </w:rPr>
      </w:pPr>
      <w:r w:rsidRPr="00CC7626">
        <w:rPr>
          <w:rFonts w:ascii="Calibri" w:hAnsi="Calibri"/>
          <w:sz w:val="18"/>
          <w:szCs w:val="18"/>
        </w:rPr>
        <w:t>Tendered prices must be shown as both inclusive of and exclusive of any Value Added Tax chargeable or any similar tax (if applicable).</w:t>
      </w:r>
    </w:p>
    <w:p w14:paraId="27A76422" w14:textId="77777777" w:rsidR="00D03998" w:rsidRPr="00CC7626" w:rsidRDefault="00D03998" w:rsidP="00D03998">
      <w:pPr>
        <w:tabs>
          <w:tab w:val="num" w:pos="360"/>
        </w:tabs>
        <w:jc w:val="left"/>
        <w:rPr>
          <w:rFonts w:ascii="Calibri" w:hAnsi="Calibri"/>
          <w:sz w:val="18"/>
          <w:szCs w:val="18"/>
        </w:rPr>
      </w:pPr>
    </w:p>
    <w:p w14:paraId="48D383B5"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Validity Period</w:t>
      </w:r>
    </w:p>
    <w:p w14:paraId="09F535C0"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Bids shall be valid for at least the minimum number of days specified in the ITT from the date of Bid closure. In the event that a Bidder is in a position to extend the validity of his offer for a limited period beyond the required minimum, this should be stated on the Bid Form. RI reserves the right to determine, at its sole discretion, the validity period in respect of Bids which do not specify any such maximum or minimum limitation.</w:t>
      </w:r>
    </w:p>
    <w:p w14:paraId="49206A88" w14:textId="77777777" w:rsidR="007C2808" w:rsidRPr="00CC7626" w:rsidRDefault="007C2808" w:rsidP="007C2808">
      <w:pPr>
        <w:tabs>
          <w:tab w:val="left" w:pos="360"/>
        </w:tabs>
        <w:rPr>
          <w:rFonts w:ascii="Calibri" w:hAnsi="Calibri" w:cs="Arial"/>
          <w:color w:val="222222"/>
          <w:sz w:val="18"/>
          <w:szCs w:val="18"/>
        </w:rPr>
      </w:pPr>
    </w:p>
    <w:p w14:paraId="30DBC6F0"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Acceptance</w:t>
      </w:r>
    </w:p>
    <w:p w14:paraId="4C0C3F4C" w14:textId="77777777" w:rsidR="007C2808" w:rsidRPr="00CC7626" w:rsidRDefault="007C2808" w:rsidP="007C2808">
      <w:pPr>
        <w:tabs>
          <w:tab w:val="left" w:pos="360"/>
        </w:tabs>
        <w:rPr>
          <w:rFonts w:ascii="Calibri" w:hAnsi="Calibri" w:cs="Arial"/>
          <w:color w:val="222222"/>
          <w:sz w:val="18"/>
          <w:szCs w:val="18"/>
        </w:rPr>
      </w:pPr>
      <w:r w:rsidRPr="00CC7626">
        <w:rPr>
          <w:rFonts w:ascii="Calibri" w:hAnsi="Calibri" w:cs="Arial"/>
          <w:color w:val="222222"/>
          <w:sz w:val="18"/>
          <w:szCs w:val="18"/>
        </w:rPr>
        <w:t xml:space="preserve">RI reserves the right, at its sole discretion, to consider as invalid or unacceptable any Bid which is a) not clear; b) incomplete in any material detail such as specification, terms delivery, quantity </w:t>
      </w:r>
      <w:r w:rsidR="00C077C6" w:rsidRPr="00CC7626">
        <w:rPr>
          <w:rFonts w:ascii="Calibri" w:hAnsi="Calibri" w:cs="Arial"/>
          <w:color w:val="222222"/>
          <w:sz w:val="18"/>
          <w:szCs w:val="18"/>
        </w:rPr>
        <w:t>etc.</w:t>
      </w:r>
      <w:r w:rsidRPr="00CC7626">
        <w:rPr>
          <w:rFonts w:ascii="Calibri" w:hAnsi="Calibri" w:cs="Arial"/>
          <w:color w:val="222222"/>
          <w:sz w:val="18"/>
          <w:szCs w:val="18"/>
        </w:rPr>
        <w:t>; or c) not presented on the Bid Form – and to accept or reject any amendments, withdraws and/or supplementary information submitted after the time and date of the ITT Closure.</w:t>
      </w:r>
    </w:p>
    <w:p w14:paraId="67B7A70C" w14:textId="77777777" w:rsidR="007C2808" w:rsidRPr="00CC7626" w:rsidRDefault="007C2808" w:rsidP="007C2808">
      <w:pPr>
        <w:tabs>
          <w:tab w:val="left" w:pos="360"/>
        </w:tabs>
        <w:rPr>
          <w:rFonts w:ascii="Calibri" w:hAnsi="Calibri" w:cs="Arial"/>
          <w:color w:val="222222"/>
          <w:sz w:val="18"/>
          <w:szCs w:val="18"/>
        </w:rPr>
      </w:pPr>
    </w:p>
    <w:p w14:paraId="74BEF44B" w14:textId="77777777" w:rsidR="007C2808" w:rsidRPr="00CC7626" w:rsidRDefault="007C2808" w:rsidP="00312CE9">
      <w:pPr>
        <w:numPr>
          <w:ilvl w:val="0"/>
          <w:numId w:val="22"/>
        </w:numPr>
        <w:tabs>
          <w:tab w:val="left" w:pos="360"/>
        </w:tabs>
        <w:rPr>
          <w:rFonts w:ascii="Calibri" w:hAnsi="Calibri" w:cs="Arial"/>
          <w:b/>
          <w:color w:val="222222"/>
          <w:sz w:val="18"/>
          <w:szCs w:val="18"/>
        </w:rPr>
      </w:pPr>
      <w:r w:rsidRPr="00CC7626">
        <w:rPr>
          <w:rFonts w:ascii="Calibri" w:hAnsi="Calibri" w:cs="Arial"/>
          <w:b/>
          <w:color w:val="222222"/>
          <w:sz w:val="18"/>
          <w:szCs w:val="18"/>
        </w:rPr>
        <w:t>Award of Contracts</w:t>
      </w:r>
    </w:p>
    <w:p w14:paraId="0A742939" w14:textId="77777777" w:rsidR="007C2808" w:rsidRPr="00CC7626" w:rsidRDefault="007C2808" w:rsidP="007C2808">
      <w:pPr>
        <w:tabs>
          <w:tab w:val="left" w:pos="0"/>
        </w:tabs>
        <w:rPr>
          <w:rFonts w:ascii="Calibri" w:hAnsi="Calibri" w:cs="Arial"/>
          <w:b/>
          <w:color w:val="222222"/>
          <w:sz w:val="18"/>
          <w:szCs w:val="18"/>
        </w:rPr>
      </w:pPr>
      <w:r w:rsidRPr="00CC7626">
        <w:rPr>
          <w:rFonts w:ascii="Calibri" w:hAnsi="Calibri" w:cs="Arial"/>
          <w:color w:val="222222"/>
          <w:sz w:val="18"/>
          <w:szCs w:val="18"/>
        </w:rPr>
        <w:t>This ITT does not commit RI to award a contract or pay any costs incurred in the preparation or submission of Bids, or costs incurred in making necessary studies for the preparation thereof, or to procure or contract for services or goods. Any bid submitted will be regarded as an offer made by the Bidder and not as an acceptance by the Bidder of an offer made by RI. No contractual relationship will exist except pursuant to a written contract document signed by a duly authorized official of RI and the successful Bidder.</w:t>
      </w:r>
    </w:p>
    <w:p w14:paraId="71887C79" w14:textId="77777777" w:rsidR="007C2808" w:rsidRPr="00CC7626" w:rsidRDefault="007C2808" w:rsidP="007C2808">
      <w:pPr>
        <w:tabs>
          <w:tab w:val="left" w:pos="0"/>
        </w:tabs>
        <w:rPr>
          <w:rFonts w:ascii="Calibri" w:hAnsi="Calibri" w:cs="Arial"/>
          <w:b/>
          <w:color w:val="222222"/>
          <w:sz w:val="18"/>
          <w:szCs w:val="18"/>
        </w:rPr>
      </w:pPr>
    </w:p>
    <w:p w14:paraId="2929E6F2"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RI may award contracts for part quantities or individual items. RI will notify successful Bidders of its decision with respect to their Bids as soon as possible after the Bids are opened. RI reserves the right to cancel any ITT, to reject any or all Bids in whole or in part, and to award any contract.</w:t>
      </w:r>
    </w:p>
    <w:p w14:paraId="3B7FD67C" w14:textId="77777777" w:rsidR="007C2808" w:rsidRPr="00CC7626" w:rsidRDefault="007C2808" w:rsidP="007C2808">
      <w:pPr>
        <w:tabs>
          <w:tab w:val="left" w:pos="0"/>
        </w:tabs>
        <w:rPr>
          <w:rFonts w:ascii="Calibri" w:hAnsi="Calibri" w:cs="Arial"/>
          <w:color w:val="222222"/>
          <w:sz w:val="18"/>
          <w:szCs w:val="18"/>
        </w:rPr>
      </w:pPr>
    </w:p>
    <w:p w14:paraId="0FCA2708"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Suppliers who do not comply with the contractual terms and conditions including delivering different products and of different origin than stipulated in their Bid and covering contract may be excluded from future ITTs.</w:t>
      </w:r>
    </w:p>
    <w:p w14:paraId="38D6B9B6" w14:textId="77777777" w:rsidR="0052506C" w:rsidRPr="00CC7626" w:rsidRDefault="0052506C" w:rsidP="0052506C">
      <w:pPr>
        <w:tabs>
          <w:tab w:val="left" w:pos="540"/>
          <w:tab w:val="left" w:pos="709"/>
          <w:tab w:val="left" w:pos="2126"/>
          <w:tab w:val="left" w:pos="2835"/>
          <w:tab w:val="left" w:pos="3544"/>
          <w:tab w:val="left" w:pos="4253"/>
          <w:tab w:val="left" w:pos="4961"/>
          <w:tab w:val="left" w:pos="5670"/>
          <w:tab w:val="right" w:pos="8363"/>
        </w:tabs>
        <w:jc w:val="left"/>
        <w:rPr>
          <w:rFonts w:ascii="Calibri" w:hAnsi="Calibri"/>
          <w:b/>
          <w:sz w:val="18"/>
          <w:szCs w:val="18"/>
        </w:rPr>
      </w:pPr>
    </w:p>
    <w:p w14:paraId="0928E0A4"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Confidentiality</w:t>
      </w:r>
    </w:p>
    <w:p w14:paraId="38465A95"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This ITT or any part hereof, and all copies hereof must be returned to RI upon request. It is understood that this ITT is confidential and proprietary to RI, contains privileged information, part of which may be copyrighted, and is communicated to and received by Bidders on the condition that no part thereof, or any information concerning it may be copied, exhibited, or furnished to other without the prior written consent of RI, except that Bidders may exhibit the specifications to prospective subcontractors for the sole purpose of obtaining offers from them. Notwithstanding the other provisions of the ITT, Bidders will be bound by the contents of this paragraph whether or not their company submits a Bid or responds in any other way to this ITT.</w:t>
      </w:r>
    </w:p>
    <w:p w14:paraId="22F860BB" w14:textId="77777777" w:rsidR="007C2808" w:rsidRPr="00CC7626" w:rsidRDefault="007C2808" w:rsidP="007C2808">
      <w:pPr>
        <w:tabs>
          <w:tab w:val="left" w:pos="0"/>
        </w:tabs>
        <w:rPr>
          <w:rFonts w:ascii="Calibri" w:hAnsi="Calibri" w:cs="Arial"/>
          <w:color w:val="222222"/>
          <w:sz w:val="18"/>
          <w:szCs w:val="18"/>
        </w:rPr>
      </w:pPr>
    </w:p>
    <w:p w14:paraId="0E2FB20A"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Collusive Bidding and Anti-</w:t>
      </w:r>
      <w:r w:rsidR="00CC7626" w:rsidRPr="00CC7626">
        <w:rPr>
          <w:rFonts w:ascii="Calibri" w:hAnsi="Calibri" w:cs="Arial"/>
          <w:b/>
          <w:color w:val="222222"/>
          <w:sz w:val="18"/>
          <w:szCs w:val="18"/>
        </w:rPr>
        <w:t>Competitive</w:t>
      </w:r>
      <w:r w:rsidRPr="00CC7626">
        <w:rPr>
          <w:rFonts w:ascii="Calibri" w:hAnsi="Calibri" w:cs="Arial"/>
          <w:b/>
          <w:color w:val="222222"/>
          <w:sz w:val="18"/>
          <w:szCs w:val="18"/>
        </w:rPr>
        <w:t xml:space="preserve"> Conduct</w:t>
      </w:r>
    </w:p>
    <w:p w14:paraId="5D49A9F0"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Bidders and their employees, o</w:t>
      </w:r>
      <w:r w:rsidR="00D3505B" w:rsidRPr="00CC7626">
        <w:rPr>
          <w:rFonts w:ascii="Calibri" w:hAnsi="Calibri" w:cs="Arial"/>
          <w:color w:val="222222"/>
          <w:sz w:val="18"/>
          <w:szCs w:val="18"/>
        </w:rPr>
        <w:t>fficers, advisers, agent or sub-</w:t>
      </w:r>
      <w:r w:rsidRPr="00CC7626">
        <w:rPr>
          <w:rFonts w:ascii="Calibri" w:hAnsi="Calibri" w:cs="Arial"/>
          <w:color w:val="222222"/>
          <w:sz w:val="18"/>
          <w:szCs w:val="18"/>
        </w:rPr>
        <w:t>contractors must not engage in any collusive bidding or other anti-competitive conduct or any other similar conduct, in relations to:</w:t>
      </w:r>
    </w:p>
    <w:p w14:paraId="2D7F9C11" w14:textId="77777777" w:rsidR="007C2808" w:rsidRPr="00CC7626" w:rsidRDefault="007C2808" w:rsidP="00312CE9">
      <w:pPr>
        <w:numPr>
          <w:ilvl w:val="0"/>
          <w:numId w:val="16"/>
        </w:numPr>
        <w:tabs>
          <w:tab w:val="left" w:pos="0"/>
        </w:tabs>
        <w:ind w:left="360"/>
        <w:rPr>
          <w:rFonts w:ascii="Calibri" w:hAnsi="Calibri" w:cs="Arial"/>
          <w:color w:val="222222"/>
          <w:sz w:val="18"/>
          <w:szCs w:val="18"/>
        </w:rPr>
      </w:pPr>
      <w:r w:rsidRPr="00CC7626">
        <w:rPr>
          <w:rFonts w:ascii="Calibri" w:hAnsi="Calibri" w:cs="Arial"/>
          <w:color w:val="222222"/>
          <w:sz w:val="18"/>
          <w:szCs w:val="18"/>
        </w:rPr>
        <w:t>The preparation of submission of Bids,</w:t>
      </w:r>
    </w:p>
    <w:p w14:paraId="5A0286E8" w14:textId="77777777" w:rsidR="007C2808" w:rsidRPr="00CC7626" w:rsidRDefault="007C2808" w:rsidP="00312CE9">
      <w:pPr>
        <w:numPr>
          <w:ilvl w:val="0"/>
          <w:numId w:val="16"/>
        </w:numPr>
        <w:tabs>
          <w:tab w:val="left" w:pos="0"/>
        </w:tabs>
        <w:ind w:left="360"/>
        <w:rPr>
          <w:rFonts w:ascii="Calibri" w:hAnsi="Calibri" w:cs="Arial"/>
          <w:color w:val="222222"/>
          <w:sz w:val="18"/>
          <w:szCs w:val="18"/>
        </w:rPr>
      </w:pPr>
      <w:r w:rsidRPr="00CC7626">
        <w:rPr>
          <w:rFonts w:ascii="Calibri" w:hAnsi="Calibri" w:cs="Arial"/>
          <w:color w:val="222222"/>
          <w:sz w:val="18"/>
          <w:szCs w:val="18"/>
        </w:rPr>
        <w:t>The clarification of Bids,</w:t>
      </w:r>
    </w:p>
    <w:p w14:paraId="3198D4B0" w14:textId="77777777" w:rsidR="007C2808" w:rsidRPr="00CC7626" w:rsidRDefault="007C2808" w:rsidP="00312CE9">
      <w:pPr>
        <w:numPr>
          <w:ilvl w:val="0"/>
          <w:numId w:val="16"/>
        </w:numPr>
        <w:tabs>
          <w:tab w:val="left" w:pos="0"/>
        </w:tabs>
        <w:ind w:left="360"/>
        <w:rPr>
          <w:rFonts w:ascii="Calibri" w:hAnsi="Calibri" w:cs="Arial"/>
          <w:color w:val="222222"/>
          <w:sz w:val="18"/>
          <w:szCs w:val="18"/>
        </w:rPr>
      </w:pPr>
      <w:r w:rsidRPr="00CC7626">
        <w:rPr>
          <w:rFonts w:ascii="Calibri" w:hAnsi="Calibri" w:cs="Arial"/>
          <w:color w:val="222222"/>
          <w:sz w:val="18"/>
          <w:szCs w:val="18"/>
        </w:rPr>
        <w:t>The conduct and content of negotiations,</w:t>
      </w:r>
    </w:p>
    <w:p w14:paraId="395A9B04" w14:textId="77777777" w:rsidR="007C2808" w:rsidRPr="00CC7626" w:rsidRDefault="007C2808" w:rsidP="00312CE9">
      <w:pPr>
        <w:numPr>
          <w:ilvl w:val="0"/>
          <w:numId w:val="16"/>
        </w:numPr>
        <w:tabs>
          <w:tab w:val="left" w:pos="0"/>
        </w:tabs>
        <w:ind w:left="360"/>
        <w:rPr>
          <w:rFonts w:ascii="Calibri" w:hAnsi="Calibri" w:cs="Arial"/>
          <w:color w:val="222222"/>
          <w:sz w:val="18"/>
          <w:szCs w:val="18"/>
        </w:rPr>
      </w:pPr>
      <w:r w:rsidRPr="00CC7626">
        <w:rPr>
          <w:rFonts w:ascii="Calibri" w:hAnsi="Calibri" w:cs="Arial"/>
          <w:color w:val="222222"/>
          <w:sz w:val="18"/>
          <w:szCs w:val="18"/>
        </w:rPr>
        <w:t>Including final contract negotiations,</w:t>
      </w:r>
    </w:p>
    <w:p w14:paraId="091CD3B0"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in respect of this ITT or procurement process, or any other procurement process being conducted by RI in respect of any of its requirements.</w:t>
      </w:r>
    </w:p>
    <w:p w14:paraId="698536F5" w14:textId="77777777" w:rsidR="007C2808" w:rsidRPr="00CC7626" w:rsidRDefault="007C2808" w:rsidP="007C2808">
      <w:pPr>
        <w:tabs>
          <w:tab w:val="left" w:pos="0"/>
        </w:tabs>
        <w:rPr>
          <w:rFonts w:ascii="Calibri" w:hAnsi="Calibri" w:cs="Arial"/>
          <w:color w:val="222222"/>
          <w:sz w:val="18"/>
          <w:szCs w:val="18"/>
        </w:rPr>
      </w:pPr>
    </w:p>
    <w:p w14:paraId="3949FDF5"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For the purpose of this clause, collusive bidding, other anti-competitive conduct, or any other similar conduct may include, among other things, the disclosure to, exchange or clarification with, any other Bidder, person or entity, of information (in any form), whether or not such information is commercial information confidential to RI, any other Bidder, person or entity in order to alter the results of a solicitation exercise in such a way that would lead to an outcome other than that which would have been obtained through a competitive process.</w:t>
      </w:r>
    </w:p>
    <w:p w14:paraId="7BC1BAF2" w14:textId="77777777" w:rsidR="007C2808" w:rsidRPr="00CC7626" w:rsidRDefault="007C2808" w:rsidP="007C2808">
      <w:pPr>
        <w:tabs>
          <w:tab w:val="left" w:pos="0"/>
        </w:tabs>
        <w:rPr>
          <w:rFonts w:ascii="Calibri" w:hAnsi="Calibri" w:cs="Arial"/>
          <w:color w:val="222222"/>
          <w:sz w:val="18"/>
          <w:szCs w:val="18"/>
        </w:rPr>
      </w:pPr>
    </w:p>
    <w:p w14:paraId="1B4B9473"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Improper Assistance</w:t>
      </w:r>
    </w:p>
    <w:p w14:paraId="6B707E63"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Bids that, in the sole opinion of RI, have been compiled:</w:t>
      </w:r>
    </w:p>
    <w:p w14:paraId="0D30AB80" w14:textId="77777777" w:rsidR="007C2808" w:rsidRPr="00CC7626" w:rsidRDefault="007C2808" w:rsidP="00312CE9">
      <w:pPr>
        <w:numPr>
          <w:ilvl w:val="0"/>
          <w:numId w:val="17"/>
        </w:numPr>
        <w:tabs>
          <w:tab w:val="left" w:pos="0"/>
        </w:tabs>
        <w:ind w:left="360"/>
        <w:rPr>
          <w:rFonts w:ascii="Calibri" w:hAnsi="Calibri" w:cs="Arial"/>
          <w:color w:val="222222"/>
          <w:sz w:val="18"/>
          <w:szCs w:val="18"/>
        </w:rPr>
      </w:pPr>
      <w:r w:rsidRPr="00CC7626">
        <w:rPr>
          <w:rFonts w:ascii="Calibri" w:hAnsi="Calibri" w:cs="Arial"/>
          <w:color w:val="222222"/>
          <w:sz w:val="18"/>
          <w:szCs w:val="18"/>
        </w:rPr>
        <w:t>With the assistance of current or former employees of RI, or current or former contractors of RI in violation of confidentially obligations or by using information not otherwise available to the general public or which would provide a non-competitive benefit,</w:t>
      </w:r>
    </w:p>
    <w:p w14:paraId="5DE1801F" w14:textId="77777777" w:rsidR="007C2808" w:rsidRPr="00CC7626" w:rsidRDefault="007C2808" w:rsidP="00312CE9">
      <w:pPr>
        <w:numPr>
          <w:ilvl w:val="0"/>
          <w:numId w:val="17"/>
        </w:numPr>
        <w:tabs>
          <w:tab w:val="left" w:pos="0"/>
        </w:tabs>
        <w:ind w:left="360"/>
        <w:rPr>
          <w:rFonts w:ascii="Calibri" w:hAnsi="Calibri" w:cs="Arial"/>
          <w:color w:val="222222"/>
          <w:sz w:val="18"/>
          <w:szCs w:val="18"/>
        </w:rPr>
      </w:pPr>
      <w:r w:rsidRPr="00CC7626">
        <w:rPr>
          <w:rFonts w:ascii="Calibri" w:hAnsi="Calibri" w:cs="Arial"/>
          <w:color w:val="222222"/>
          <w:sz w:val="18"/>
          <w:szCs w:val="18"/>
        </w:rPr>
        <w:t>With the utilization of confidential and/or internal RI information not made available to the public or to the other Bidders,</w:t>
      </w:r>
    </w:p>
    <w:p w14:paraId="5AB19DD1" w14:textId="77777777" w:rsidR="007C2808" w:rsidRPr="00CC7626" w:rsidRDefault="007C2808" w:rsidP="00312CE9">
      <w:pPr>
        <w:numPr>
          <w:ilvl w:val="0"/>
          <w:numId w:val="17"/>
        </w:numPr>
        <w:tabs>
          <w:tab w:val="left" w:pos="0"/>
        </w:tabs>
        <w:ind w:left="360"/>
        <w:rPr>
          <w:rFonts w:ascii="Calibri" w:hAnsi="Calibri" w:cs="Arial"/>
          <w:color w:val="222222"/>
          <w:sz w:val="18"/>
          <w:szCs w:val="18"/>
        </w:rPr>
      </w:pPr>
      <w:r w:rsidRPr="00CC7626">
        <w:rPr>
          <w:rFonts w:ascii="Calibri" w:hAnsi="Calibri" w:cs="Arial"/>
          <w:color w:val="222222"/>
          <w:sz w:val="18"/>
          <w:szCs w:val="18"/>
        </w:rPr>
        <w:t>In breach of an obligation of confidentially to RI, or</w:t>
      </w:r>
    </w:p>
    <w:p w14:paraId="69B709C2" w14:textId="77777777" w:rsidR="007C2808" w:rsidRPr="00CC7626" w:rsidRDefault="007C2808" w:rsidP="00312CE9">
      <w:pPr>
        <w:numPr>
          <w:ilvl w:val="0"/>
          <w:numId w:val="17"/>
        </w:numPr>
        <w:tabs>
          <w:tab w:val="left" w:pos="0"/>
        </w:tabs>
        <w:ind w:left="360"/>
        <w:rPr>
          <w:rFonts w:ascii="Calibri" w:hAnsi="Calibri" w:cs="Arial"/>
          <w:color w:val="222222"/>
          <w:sz w:val="18"/>
          <w:szCs w:val="18"/>
        </w:rPr>
      </w:pPr>
      <w:r w:rsidRPr="00CC7626">
        <w:rPr>
          <w:rFonts w:ascii="Calibri" w:hAnsi="Calibri" w:cs="Arial"/>
          <w:color w:val="222222"/>
          <w:sz w:val="18"/>
          <w:szCs w:val="18"/>
        </w:rPr>
        <w:t>Contrary to these terms and conditions for submission of a Bid,</w:t>
      </w:r>
    </w:p>
    <w:p w14:paraId="396B73AE"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shall be excluded from further consideration.</w:t>
      </w:r>
    </w:p>
    <w:p w14:paraId="61C988F9" w14:textId="77777777" w:rsidR="007C2808" w:rsidRPr="00CC7626" w:rsidRDefault="007C2808" w:rsidP="007C2808">
      <w:pPr>
        <w:tabs>
          <w:tab w:val="left" w:pos="0"/>
        </w:tabs>
        <w:rPr>
          <w:rFonts w:ascii="Calibri" w:hAnsi="Calibri" w:cs="Arial"/>
          <w:color w:val="222222"/>
          <w:sz w:val="18"/>
          <w:szCs w:val="18"/>
        </w:rPr>
      </w:pPr>
    </w:p>
    <w:p w14:paraId="496D2BC8"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Without limiting the operation of the above clause, a Bidder must not, in the absence of prior written approval from RI, permit a person to contribute to, or participate in, any process relating to the preparation of a Bid or the procurement process, if the person has at any time during the 6 months immediately preceding the date of issue of this ITT was an official, agent, servant, or employee of, or otherwise engaged by, RI and was engaged directly, or indirectly, in the planning or performance of the requirement, project, or activity to which this ITT relates.</w:t>
      </w:r>
    </w:p>
    <w:p w14:paraId="3B22BB7D" w14:textId="77777777" w:rsidR="007C2808" w:rsidRPr="00CC7626" w:rsidRDefault="007C2808" w:rsidP="007C2808">
      <w:pPr>
        <w:tabs>
          <w:tab w:val="left" w:pos="0"/>
        </w:tabs>
        <w:rPr>
          <w:rFonts w:ascii="Calibri" w:hAnsi="Calibri" w:cs="Arial"/>
          <w:color w:val="222222"/>
          <w:sz w:val="18"/>
          <w:szCs w:val="18"/>
        </w:rPr>
      </w:pPr>
    </w:p>
    <w:p w14:paraId="0D9D0A31"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Corrupt Practices</w:t>
      </w:r>
    </w:p>
    <w:p w14:paraId="3AAB6576" w14:textId="77777777" w:rsidR="007C2808" w:rsidRPr="00CC7626" w:rsidRDefault="007C2808" w:rsidP="007C2808">
      <w:pPr>
        <w:tabs>
          <w:tab w:val="left" w:pos="0"/>
        </w:tabs>
        <w:rPr>
          <w:rFonts w:ascii="Calibri" w:hAnsi="Calibri" w:cs="Arial"/>
          <w:b/>
          <w:color w:val="222222"/>
          <w:sz w:val="18"/>
          <w:szCs w:val="18"/>
        </w:rPr>
      </w:pPr>
      <w:r w:rsidRPr="00CC7626">
        <w:rPr>
          <w:rFonts w:ascii="Calibri" w:hAnsi="Calibri" w:cs="Arial"/>
          <w:color w:val="222222"/>
          <w:sz w:val="18"/>
          <w:szCs w:val="18"/>
        </w:rPr>
        <w:t>All RI Bidders and Suppliers shall adhere to the highest ethical standards, both during the procurement process and throughout the performance of a contract.</w:t>
      </w:r>
    </w:p>
    <w:p w14:paraId="17B246DD" w14:textId="77777777" w:rsidR="007C2808" w:rsidRPr="00CC7626" w:rsidRDefault="007C2808" w:rsidP="007C2808">
      <w:pPr>
        <w:tabs>
          <w:tab w:val="left" w:pos="0"/>
        </w:tabs>
        <w:rPr>
          <w:rFonts w:ascii="Calibri" w:hAnsi="Calibri" w:cs="Arial"/>
          <w:color w:val="222222"/>
          <w:sz w:val="18"/>
          <w:szCs w:val="18"/>
        </w:rPr>
      </w:pPr>
    </w:p>
    <w:p w14:paraId="71DAA898"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Conflict of Interest</w:t>
      </w:r>
    </w:p>
    <w:p w14:paraId="3457B60D"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A Bidder must not, and must ensure that its employees, officers, advisers, agents or subcontractor</w:t>
      </w:r>
      <w:r w:rsidR="00CC7626" w:rsidRPr="00CC7626">
        <w:rPr>
          <w:rFonts w:ascii="Calibri" w:hAnsi="Calibri" w:cs="Arial"/>
          <w:color w:val="222222"/>
          <w:sz w:val="18"/>
          <w:szCs w:val="18"/>
        </w:rPr>
        <w:t xml:space="preserve">s do not place themselves in a </w:t>
      </w:r>
      <w:r w:rsidRPr="00CC7626">
        <w:rPr>
          <w:rFonts w:ascii="Calibri" w:hAnsi="Calibri" w:cs="Arial"/>
          <w:color w:val="222222"/>
          <w:sz w:val="18"/>
          <w:szCs w:val="18"/>
        </w:rPr>
        <w:t>position that may, or does, give rise to an actual, potential or perceived conflict of interest between the interests of RI and the Bidder’s interests during the procurement process.</w:t>
      </w:r>
    </w:p>
    <w:p w14:paraId="6BF89DA3" w14:textId="77777777" w:rsidR="007C2808" w:rsidRPr="00CC7626" w:rsidRDefault="007C2808" w:rsidP="007C2808">
      <w:pPr>
        <w:tabs>
          <w:tab w:val="left" w:pos="0"/>
        </w:tabs>
        <w:rPr>
          <w:rFonts w:ascii="Calibri" w:hAnsi="Calibri" w:cs="Arial"/>
          <w:color w:val="222222"/>
          <w:sz w:val="18"/>
          <w:szCs w:val="18"/>
        </w:rPr>
      </w:pPr>
    </w:p>
    <w:p w14:paraId="1A48E183"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If during any stage of the procurement process or performance of any RI contract a conflict of interest arises, or appears likely to arise, the Bidder must notify RI immediately in writing, setting out all relevant details of the situation, including those cases in which the interests of the Bidder conflict with the interests of RI, or cases in which any RI official, employee or person under contract with RI may have, or appear to have, an interest of any kind in the Bidder’s business or any kind of economic ties with the Bidder. The Bidder must take steps as RI may reasonably require to resolve or otherwise deal with the conflict to the satisfaction of RI.</w:t>
      </w:r>
    </w:p>
    <w:p w14:paraId="5C3E0E74" w14:textId="77777777" w:rsidR="007C2808" w:rsidRPr="00CC7626" w:rsidRDefault="007C2808" w:rsidP="007C2808">
      <w:pPr>
        <w:tabs>
          <w:tab w:val="left" w:pos="0"/>
        </w:tabs>
        <w:rPr>
          <w:rFonts w:ascii="Calibri" w:hAnsi="Calibri" w:cs="Arial"/>
          <w:color w:val="222222"/>
          <w:sz w:val="18"/>
          <w:szCs w:val="18"/>
        </w:rPr>
      </w:pPr>
    </w:p>
    <w:p w14:paraId="3D741A04"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Withdrawal/Modification of Bids</w:t>
      </w:r>
    </w:p>
    <w:p w14:paraId="5E3AE826"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Requests to w</w:t>
      </w:r>
      <w:r w:rsidR="00426F80" w:rsidRPr="00CC7626">
        <w:rPr>
          <w:rFonts w:ascii="Calibri" w:hAnsi="Calibri" w:cs="Arial"/>
          <w:color w:val="222222"/>
          <w:sz w:val="18"/>
          <w:szCs w:val="18"/>
        </w:rPr>
        <w:t>ithdraw a Bid shall not be hono</w:t>
      </w:r>
      <w:r w:rsidRPr="00CC7626">
        <w:rPr>
          <w:rFonts w:ascii="Calibri" w:hAnsi="Calibri" w:cs="Arial"/>
          <w:color w:val="222222"/>
          <w:sz w:val="18"/>
          <w:szCs w:val="18"/>
        </w:rPr>
        <w:t>red. If the selected Bidder withdraws its Bid, RI shall duly register the said Bid and shall evaluate it alongside all other received Bids. If the selected Bidder has furnished a Bid security, RI shall withhold such Bid security until the issue has been resolved.</w:t>
      </w:r>
    </w:p>
    <w:p w14:paraId="66A1FAB9" w14:textId="77777777" w:rsidR="007C2808" w:rsidRPr="00CC7626" w:rsidRDefault="007C2808" w:rsidP="007C2808">
      <w:pPr>
        <w:tabs>
          <w:tab w:val="left" w:pos="0"/>
        </w:tabs>
        <w:rPr>
          <w:rFonts w:ascii="Calibri" w:hAnsi="Calibri" w:cs="Arial"/>
          <w:color w:val="222222"/>
          <w:sz w:val="18"/>
          <w:szCs w:val="18"/>
        </w:rPr>
      </w:pPr>
    </w:p>
    <w:p w14:paraId="6DA2C036"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Withdrawal of a Bid may result in your suspension or removal from the RI suppliers List.</w:t>
      </w:r>
    </w:p>
    <w:p w14:paraId="76BB753C" w14:textId="77777777" w:rsidR="007C2808" w:rsidRPr="00CC7626" w:rsidRDefault="007C2808" w:rsidP="007C2808">
      <w:pPr>
        <w:tabs>
          <w:tab w:val="left" w:pos="0"/>
        </w:tabs>
        <w:rPr>
          <w:rFonts w:ascii="Calibri" w:hAnsi="Calibri" w:cs="Arial"/>
          <w:color w:val="222222"/>
          <w:sz w:val="18"/>
          <w:szCs w:val="18"/>
        </w:rPr>
      </w:pPr>
    </w:p>
    <w:p w14:paraId="596A185F"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A Bidder may modify its Bid prior to the ITT closure. Any such modification shall be submitted in writing and in a sealed envelope, marked with the original Bid number. No modification shall be allowed after the ITT closure.</w:t>
      </w:r>
    </w:p>
    <w:p w14:paraId="513DA1E0" w14:textId="77777777" w:rsidR="007C2808" w:rsidRPr="00CC7626" w:rsidRDefault="007C2808" w:rsidP="007C2808">
      <w:pPr>
        <w:tabs>
          <w:tab w:val="left" w:pos="0"/>
        </w:tabs>
        <w:rPr>
          <w:rFonts w:ascii="Calibri" w:hAnsi="Calibri" w:cs="Arial"/>
          <w:color w:val="222222"/>
          <w:sz w:val="18"/>
          <w:szCs w:val="18"/>
        </w:rPr>
      </w:pPr>
    </w:p>
    <w:p w14:paraId="46FEF04A"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Late Bids</w:t>
      </w:r>
    </w:p>
    <w:p w14:paraId="484FFD26"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All Bids received after the ITT closure will be rejected except if the delay is determined by RI to have been due to a valid reason. However, any bid received after the start of the Bid opening shall be rejected without exception.</w:t>
      </w:r>
    </w:p>
    <w:p w14:paraId="75CAC6F5" w14:textId="77777777" w:rsidR="007C2808" w:rsidRPr="00CC7626" w:rsidRDefault="007C2808" w:rsidP="007C2808">
      <w:pPr>
        <w:tabs>
          <w:tab w:val="left" w:pos="0"/>
        </w:tabs>
        <w:rPr>
          <w:rFonts w:ascii="Calibri" w:hAnsi="Calibri" w:cs="Arial"/>
          <w:color w:val="222222"/>
          <w:sz w:val="18"/>
          <w:szCs w:val="18"/>
        </w:rPr>
      </w:pPr>
    </w:p>
    <w:p w14:paraId="1AFA88BB"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Opening of the ITT</w:t>
      </w:r>
    </w:p>
    <w:p w14:paraId="01E9AADD"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The ITT will be opened by the RI Tender Opening Committee.  This may or may not be deemed an open session with invitations to bidders.</w:t>
      </w:r>
    </w:p>
    <w:p w14:paraId="66060428" w14:textId="77777777" w:rsidR="007C2808" w:rsidRPr="00CC7626" w:rsidRDefault="007C2808" w:rsidP="007C2808">
      <w:pPr>
        <w:tabs>
          <w:tab w:val="left" w:pos="0"/>
        </w:tabs>
        <w:rPr>
          <w:rFonts w:ascii="Calibri" w:hAnsi="Calibri" w:cs="Arial"/>
          <w:color w:val="222222"/>
          <w:sz w:val="18"/>
          <w:szCs w:val="18"/>
        </w:rPr>
      </w:pPr>
    </w:p>
    <w:p w14:paraId="374EA9A0" w14:textId="77777777" w:rsidR="007C2808" w:rsidRPr="00CC7626" w:rsidRDefault="007C2808" w:rsidP="007C2808">
      <w:pPr>
        <w:rPr>
          <w:rFonts w:ascii="Calibri" w:hAnsi="Calibri"/>
          <w:sz w:val="18"/>
          <w:szCs w:val="18"/>
        </w:rPr>
      </w:pPr>
      <w:r w:rsidRPr="00CC7626">
        <w:rPr>
          <w:rFonts w:ascii="Calibri" w:hAnsi="Calibri"/>
          <w:sz w:val="18"/>
          <w:szCs w:val="18"/>
        </w:rPr>
        <w:t>At the tender opening, the Bidders' names, the Bid prices, written notifications of modification and withdrawal, the presence of the requisite Bid guarantee and such other information as RI may consider appropriate will be announced.</w:t>
      </w:r>
    </w:p>
    <w:p w14:paraId="1D0656FE" w14:textId="77777777" w:rsidR="007C2808" w:rsidRPr="00CC7626" w:rsidRDefault="007C2808" w:rsidP="007C2808">
      <w:pPr>
        <w:rPr>
          <w:rFonts w:ascii="Calibri" w:hAnsi="Calibri"/>
          <w:sz w:val="18"/>
          <w:szCs w:val="18"/>
        </w:rPr>
      </w:pPr>
    </w:p>
    <w:p w14:paraId="32CAAD77" w14:textId="77777777" w:rsidR="007C2808" w:rsidRPr="00CC7626" w:rsidRDefault="007C2808" w:rsidP="007C2808">
      <w:pPr>
        <w:rPr>
          <w:rFonts w:ascii="Calibri" w:hAnsi="Calibri"/>
          <w:sz w:val="18"/>
          <w:szCs w:val="18"/>
        </w:rPr>
      </w:pPr>
      <w:r w:rsidRPr="00CC7626">
        <w:rPr>
          <w:rFonts w:ascii="Calibri" w:hAnsi="Calibri"/>
          <w:sz w:val="18"/>
          <w:szCs w:val="18"/>
        </w:rPr>
        <w:t>After the opening of the ITT, no information relating to the examination, clarification, evaluation and comparison of Bids, or recommendations concerning the award of the contract can be disclosed.</w:t>
      </w:r>
    </w:p>
    <w:p w14:paraId="7B37605A" w14:textId="77777777" w:rsidR="007C2808" w:rsidRPr="00CC7626" w:rsidRDefault="007C2808" w:rsidP="007C2808">
      <w:pPr>
        <w:rPr>
          <w:rFonts w:ascii="Calibri" w:hAnsi="Calibri"/>
          <w:sz w:val="18"/>
          <w:szCs w:val="18"/>
        </w:rPr>
      </w:pPr>
    </w:p>
    <w:p w14:paraId="5E7AB3D7"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sz w:val="18"/>
          <w:szCs w:val="18"/>
          <w:lang w:val="en-GB"/>
        </w:rPr>
        <w:t>Any attempt by a Bidder to influence the Evaluation Committee in the process of examination, clarification, evaluation and comparison of tenders, to obtain information on how the procedure is progressing or to influence RI in its decision concerning the award of the contract will result in the immediate rejection of the tender</w:t>
      </w:r>
    </w:p>
    <w:p w14:paraId="394798F2" w14:textId="77777777" w:rsidR="007C2808" w:rsidRPr="00CC7626" w:rsidRDefault="007C2808" w:rsidP="007C2808">
      <w:pPr>
        <w:tabs>
          <w:tab w:val="left" w:pos="0"/>
        </w:tabs>
        <w:rPr>
          <w:rFonts w:ascii="Calibri" w:hAnsi="Calibri" w:cs="Arial"/>
          <w:color w:val="222222"/>
          <w:sz w:val="18"/>
          <w:szCs w:val="18"/>
        </w:rPr>
      </w:pPr>
    </w:p>
    <w:p w14:paraId="22D35C6C"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Evaluation of Bids</w:t>
      </w:r>
    </w:p>
    <w:p w14:paraId="369D8BEB"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u w:val="single"/>
        </w:rPr>
        <w:t>Administrative Conformity</w:t>
      </w:r>
    </w:p>
    <w:p w14:paraId="50071124" w14:textId="77777777" w:rsidR="007C2808" w:rsidRPr="00CC7626" w:rsidRDefault="007C2808" w:rsidP="007C2808">
      <w:pPr>
        <w:rPr>
          <w:rFonts w:ascii="Calibri" w:hAnsi="Calibri" w:cs="Arial"/>
          <w:color w:val="222222"/>
          <w:sz w:val="18"/>
          <w:szCs w:val="18"/>
        </w:rPr>
      </w:pPr>
      <w:r w:rsidRPr="00CC7626">
        <w:rPr>
          <w:rFonts w:ascii="Calibri" w:hAnsi="Calibri"/>
          <w:sz w:val="18"/>
          <w:szCs w:val="18"/>
          <w:lang w:val="en-GB"/>
        </w:rPr>
        <w:t>Bids will be checked to determine if they comply with the essential requirements of the ITT. A Bid is deemed to comply if it satisfies all the conditions, procedures and specifications in the ITT without substantially departing from or attaching restrictions with them. If a Bid does not comply with the ITT, it will be rejected immediately and may not subsequently be made to comply by correcting it or withdrawing the departure or restriction.</w:t>
      </w:r>
    </w:p>
    <w:p w14:paraId="3889A505" w14:textId="77777777" w:rsidR="007C2808" w:rsidRPr="00CC7626" w:rsidRDefault="007C2808" w:rsidP="007C2808">
      <w:pPr>
        <w:tabs>
          <w:tab w:val="left" w:pos="0"/>
        </w:tabs>
        <w:rPr>
          <w:rFonts w:ascii="Calibri" w:hAnsi="Calibri" w:cs="Arial"/>
          <w:color w:val="222222"/>
          <w:sz w:val="18"/>
          <w:szCs w:val="18"/>
        </w:rPr>
      </w:pPr>
    </w:p>
    <w:p w14:paraId="3DFD4A46"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u w:val="single"/>
        </w:rPr>
        <w:t>Technical Evaluation</w:t>
      </w:r>
    </w:p>
    <w:p w14:paraId="45126F14" w14:textId="77777777" w:rsidR="007C2808" w:rsidRPr="00CC7626" w:rsidRDefault="007C2808" w:rsidP="007C2808">
      <w:pPr>
        <w:tabs>
          <w:tab w:val="left" w:pos="0"/>
        </w:tabs>
        <w:rPr>
          <w:rFonts w:ascii="Calibri" w:hAnsi="Calibri"/>
          <w:sz w:val="18"/>
          <w:szCs w:val="18"/>
          <w:lang w:val="en-GB"/>
        </w:rPr>
      </w:pPr>
      <w:r w:rsidRPr="00CC7626">
        <w:rPr>
          <w:rFonts w:ascii="Calibri" w:hAnsi="Calibri"/>
          <w:sz w:val="18"/>
          <w:szCs w:val="18"/>
          <w:lang w:val="en-GB"/>
        </w:rPr>
        <w:t>The Evaluation Committee will rule on the technical admissibility of each Bid, classifying it as technically compliant or non-compliant. The technical evaluation will be based on the information and documents annexed in the Bid concerning both the task to be carried out under the ITT, and the professional ability of the Bidder.</w:t>
      </w:r>
    </w:p>
    <w:p w14:paraId="29079D35" w14:textId="77777777" w:rsidR="007C2808" w:rsidRPr="00CC7626" w:rsidRDefault="007C2808" w:rsidP="007C2808">
      <w:pPr>
        <w:tabs>
          <w:tab w:val="left" w:pos="0"/>
        </w:tabs>
        <w:rPr>
          <w:rFonts w:ascii="Calibri" w:hAnsi="Calibri"/>
          <w:sz w:val="18"/>
          <w:szCs w:val="18"/>
          <w:lang w:val="en-GB"/>
        </w:rPr>
      </w:pPr>
    </w:p>
    <w:p w14:paraId="1D94BCCC" w14:textId="77777777" w:rsidR="007C2808" w:rsidRPr="00CC7626" w:rsidRDefault="007C2808" w:rsidP="007C2808">
      <w:pPr>
        <w:tabs>
          <w:tab w:val="left" w:pos="0"/>
        </w:tabs>
        <w:rPr>
          <w:rFonts w:ascii="Calibri" w:hAnsi="Calibri"/>
          <w:sz w:val="18"/>
          <w:szCs w:val="18"/>
          <w:lang w:val="en-GB"/>
        </w:rPr>
      </w:pPr>
      <w:r w:rsidRPr="00CC7626">
        <w:rPr>
          <w:rFonts w:ascii="Calibri" w:hAnsi="Calibri"/>
          <w:sz w:val="18"/>
          <w:szCs w:val="18"/>
          <w:u w:val="single"/>
          <w:lang w:val="en-GB"/>
        </w:rPr>
        <w:t>Financial Evaluation</w:t>
      </w:r>
    </w:p>
    <w:p w14:paraId="6E0822C7" w14:textId="77777777" w:rsidR="007C2808" w:rsidRPr="00CC7626" w:rsidRDefault="007C2808" w:rsidP="007C2808">
      <w:pPr>
        <w:rPr>
          <w:rFonts w:ascii="Calibri" w:hAnsi="Calibri"/>
          <w:sz w:val="18"/>
          <w:szCs w:val="18"/>
          <w:lang w:val="en-GB"/>
        </w:rPr>
      </w:pPr>
      <w:r w:rsidRPr="4D40F02C">
        <w:rPr>
          <w:rFonts w:ascii="Calibri" w:hAnsi="Calibri"/>
          <w:sz w:val="18"/>
          <w:szCs w:val="18"/>
          <w:lang w:val="en-GB"/>
        </w:rPr>
        <w:t>The Evaluation Committee will not necessarily choose on the basis of lowest price alone but will award a contract on the basis of criteria such as best value for money, price, quality, and compliance with international norms, delay for delivery and other criteria, as defined in the ITT. The experience of the Bidder in the performance of similar contracts may also be criterion for selection.</w:t>
      </w:r>
    </w:p>
    <w:p w14:paraId="06E775A3" w14:textId="00A4B502" w:rsidR="4D40F02C" w:rsidRDefault="4D40F02C" w:rsidP="4D40F02C">
      <w:pPr>
        <w:rPr>
          <w:rFonts w:ascii="Calibri" w:hAnsi="Calibri"/>
          <w:sz w:val="18"/>
          <w:szCs w:val="18"/>
          <w:lang w:val="en-GB"/>
        </w:rPr>
      </w:pPr>
    </w:p>
    <w:p w14:paraId="17686DC7" w14:textId="77777777" w:rsidR="007C2808" w:rsidRPr="00CC7626" w:rsidRDefault="007C2808" w:rsidP="007C2808">
      <w:pPr>
        <w:tabs>
          <w:tab w:val="left" w:pos="0"/>
        </w:tabs>
        <w:rPr>
          <w:rFonts w:ascii="Calibri" w:hAnsi="Calibri" w:cs="Arial"/>
          <w:color w:val="222222"/>
          <w:sz w:val="18"/>
          <w:szCs w:val="18"/>
        </w:rPr>
      </w:pPr>
    </w:p>
    <w:p w14:paraId="5B35FCFE" w14:textId="1A4C40EC" w:rsidR="7923EA3B" w:rsidRDefault="7923EA3B" w:rsidP="4D40F02C">
      <w:pPr>
        <w:numPr>
          <w:ilvl w:val="0"/>
          <w:numId w:val="22"/>
        </w:numPr>
        <w:tabs>
          <w:tab w:val="left" w:pos="0"/>
        </w:tabs>
        <w:rPr>
          <w:rFonts w:ascii="Calibri" w:hAnsi="Calibri" w:cs="Arial"/>
          <w:b/>
          <w:bCs/>
          <w:color w:val="222222"/>
          <w:sz w:val="18"/>
          <w:szCs w:val="18"/>
        </w:rPr>
      </w:pPr>
      <w:r w:rsidRPr="4D40F02C">
        <w:rPr>
          <w:rFonts w:ascii="Calibri" w:hAnsi="Calibri" w:cs="Arial"/>
          <w:b/>
          <w:bCs/>
          <w:color w:val="222222"/>
          <w:sz w:val="18"/>
          <w:szCs w:val="18"/>
        </w:rPr>
        <w:t>Donor compliance</w:t>
      </w:r>
    </w:p>
    <w:p w14:paraId="2365C7F1" w14:textId="71DE58D8" w:rsidR="7923EA3B" w:rsidRDefault="7923EA3B" w:rsidP="4D40F02C">
      <w:pPr>
        <w:tabs>
          <w:tab w:val="left" w:pos="0"/>
        </w:tabs>
        <w:rPr>
          <w:rFonts w:ascii="Calibri" w:hAnsi="Calibri" w:cs="Arial"/>
          <w:color w:val="222222"/>
          <w:sz w:val="18"/>
          <w:szCs w:val="18"/>
        </w:rPr>
      </w:pPr>
      <w:r w:rsidRPr="4D40F02C">
        <w:rPr>
          <w:rFonts w:ascii="Calibri" w:hAnsi="Calibri" w:cs="Arial"/>
          <w:color w:val="222222"/>
          <w:sz w:val="18"/>
          <w:szCs w:val="18"/>
        </w:rPr>
        <w:t>This procurement is funded by the U.S. Bureau for Humanitarian Assistance (BHA). All procurement activities are subject to applicable U.S. Government regulations and donor compliance requirements. Therefore, the 3 4</w:t>
      </w:r>
      <w:r w:rsidR="1469E9CE" w:rsidRPr="4D40F02C">
        <w:rPr>
          <w:rFonts w:ascii="Calibri" w:hAnsi="Calibri" w:cs="Arial"/>
          <w:color w:val="222222"/>
          <w:sz w:val="18"/>
          <w:szCs w:val="18"/>
        </w:rPr>
        <w:t xml:space="preserve"> x4 vehicles</w:t>
      </w:r>
      <w:r w:rsidRPr="4D40F02C">
        <w:rPr>
          <w:rFonts w:ascii="Calibri" w:hAnsi="Calibri" w:cs="Arial"/>
          <w:color w:val="222222"/>
          <w:sz w:val="18"/>
          <w:szCs w:val="18"/>
        </w:rPr>
        <w:t xml:space="preserve"> and the 1 fully eq</w:t>
      </w:r>
      <w:r w:rsidR="044CDE2B" w:rsidRPr="4D40F02C">
        <w:rPr>
          <w:rFonts w:ascii="Calibri" w:hAnsi="Calibri" w:cs="Arial"/>
          <w:color w:val="222222"/>
          <w:sz w:val="18"/>
          <w:szCs w:val="18"/>
        </w:rPr>
        <w:t>uipped ambulance must comply with applicable U.S. Government source and origin requirements. Offers may be rejected if the origin is restricted under donor regulations.</w:t>
      </w:r>
    </w:p>
    <w:p w14:paraId="415694DC" w14:textId="4D28CD2F" w:rsidR="4D40F02C" w:rsidRDefault="4D40F02C" w:rsidP="4D40F02C">
      <w:pPr>
        <w:tabs>
          <w:tab w:val="left" w:pos="0"/>
        </w:tabs>
        <w:rPr>
          <w:rFonts w:ascii="Calibri" w:hAnsi="Calibri" w:cs="Arial"/>
          <w:color w:val="222222"/>
          <w:sz w:val="18"/>
          <w:szCs w:val="18"/>
        </w:rPr>
      </w:pPr>
    </w:p>
    <w:p w14:paraId="3EE8AB8F"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General Conditions of Contract</w:t>
      </w:r>
    </w:p>
    <w:p w14:paraId="55A9D369" w14:textId="77777777" w:rsidR="007C2808" w:rsidRPr="00CC7626" w:rsidRDefault="007C2808" w:rsidP="007C2808">
      <w:pPr>
        <w:tabs>
          <w:tab w:val="left" w:pos="0"/>
        </w:tabs>
        <w:rPr>
          <w:rFonts w:ascii="Calibri" w:hAnsi="Calibri" w:cs="Arial"/>
          <w:color w:val="222222"/>
          <w:sz w:val="18"/>
          <w:szCs w:val="18"/>
        </w:rPr>
      </w:pPr>
      <w:r w:rsidRPr="00CC7626">
        <w:rPr>
          <w:rFonts w:ascii="Calibri" w:hAnsi="Calibri" w:cs="Arial"/>
          <w:color w:val="222222"/>
          <w:sz w:val="18"/>
          <w:szCs w:val="18"/>
        </w:rPr>
        <w:t>All Bidders must acknowledge that the RI General Conditions of Contract for the Procurement of Goods, or Services, or Works, as applicable, are acceptable.</w:t>
      </w:r>
    </w:p>
    <w:p w14:paraId="53BD644D" w14:textId="77777777" w:rsidR="007C2808" w:rsidRPr="00CC7626" w:rsidRDefault="007C2808" w:rsidP="007C2808">
      <w:pPr>
        <w:tabs>
          <w:tab w:val="left" w:pos="0"/>
        </w:tabs>
        <w:rPr>
          <w:rFonts w:ascii="Calibri" w:hAnsi="Calibri" w:cs="Arial"/>
          <w:color w:val="222222"/>
          <w:sz w:val="18"/>
          <w:szCs w:val="18"/>
        </w:rPr>
      </w:pPr>
    </w:p>
    <w:p w14:paraId="3CD217E3" w14:textId="77777777" w:rsidR="007C2808" w:rsidRPr="00CC7626" w:rsidRDefault="007C2808" w:rsidP="00312CE9">
      <w:pPr>
        <w:numPr>
          <w:ilvl w:val="0"/>
          <w:numId w:val="22"/>
        </w:numPr>
        <w:tabs>
          <w:tab w:val="left" w:pos="0"/>
        </w:tabs>
        <w:rPr>
          <w:rFonts w:ascii="Calibri" w:hAnsi="Calibri" w:cs="Arial"/>
          <w:b/>
          <w:color w:val="222222"/>
          <w:sz w:val="18"/>
          <w:szCs w:val="18"/>
        </w:rPr>
      </w:pPr>
      <w:r w:rsidRPr="00CC7626">
        <w:rPr>
          <w:rFonts w:ascii="Calibri" w:hAnsi="Calibri" w:cs="Arial"/>
          <w:b/>
          <w:color w:val="222222"/>
          <w:sz w:val="18"/>
          <w:szCs w:val="18"/>
        </w:rPr>
        <w:t>Cancellation of the ITT</w:t>
      </w:r>
    </w:p>
    <w:p w14:paraId="5145A618" w14:textId="77777777" w:rsidR="007C2808" w:rsidRPr="00CC7626" w:rsidRDefault="007C2808" w:rsidP="007C2808">
      <w:pPr>
        <w:tabs>
          <w:tab w:val="left" w:pos="0"/>
        </w:tabs>
        <w:rPr>
          <w:rFonts w:ascii="Calibri" w:hAnsi="Calibri"/>
          <w:sz w:val="18"/>
          <w:szCs w:val="18"/>
          <w:lang w:val="en-GB"/>
        </w:rPr>
      </w:pPr>
      <w:r w:rsidRPr="00CC7626">
        <w:rPr>
          <w:rFonts w:ascii="Calibri" w:hAnsi="Calibri"/>
          <w:sz w:val="18"/>
          <w:szCs w:val="18"/>
          <w:lang w:val="en-GB"/>
        </w:rPr>
        <w:t>In the event of ITT cancellation, Bidders will be notified by RI. If the ITT is cancelled before the outer envelope of any Bid has been opened, the sealed envelopes will be returned, unopened, to the Bidders</w:t>
      </w:r>
    </w:p>
    <w:p w14:paraId="1A3FAC43" w14:textId="77777777" w:rsidR="007C2808" w:rsidRPr="00CC7626" w:rsidRDefault="007C2808" w:rsidP="007C2808">
      <w:pPr>
        <w:tabs>
          <w:tab w:val="left" w:pos="0"/>
        </w:tabs>
        <w:rPr>
          <w:rFonts w:ascii="Calibri" w:hAnsi="Calibri"/>
          <w:sz w:val="18"/>
          <w:szCs w:val="18"/>
          <w:lang w:val="en-GB"/>
        </w:rPr>
      </w:pPr>
    </w:p>
    <w:p w14:paraId="1F64DB0A" w14:textId="77777777" w:rsidR="007C2808" w:rsidRPr="00CC7626" w:rsidRDefault="007C2808" w:rsidP="007C2808">
      <w:pPr>
        <w:rPr>
          <w:rFonts w:ascii="Calibri" w:hAnsi="Calibri"/>
          <w:sz w:val="18"/>
          <w:szCs w:val="18"/>
          <w:lang w:val="en-GB"/>
        </w:rPr>
      </w:pPr>
      <w:r w:rsidRPr="00CC7626">
        <w:rPr>
          <w:rFonts w:ascii="Calibri" w:hAnsi="Calibri"/>
          <w:sz w:val="18"/>
          <w:szCs w:val="18"/>
          <w:lang w:val="en-GB"/>
        </w:rPr>
        <w:t>The ITT may be cancelled in the following situations:</w:t>
      </w:r>
    </w:p>
    <w:p w14:paraId="62235B19" w14:textId="77777777" w:rsidR="007C2808" w:rsidRPr="00CC7626" w:rsidRDefault="007C2808" w:rsidP="00312CE9">
      <w:pPr>
        <w:numPr>
          <w:ilvl w:val="0"/>
          <w:numId w:val="19"/>
        </w:numPr>
        <w:ind w:left="360" w:hanging="270"/>
        <w:rPr>
          <w:rFonts w:ascii="Calibri" w:hAnsi="Calibri"/>
          <w:sz w:val="18"/>
          <w:szCs w:val="18"/>
          <w:lang w:val="en-GB"/>
        </w:rPr>
      </w:pPr>
      <w:r w:rsidRPr="00CC7626">
        <w:rPr>
          <w:rFonts w:ascii="Calibri" w:hAnsi="Calibri"/>
          <w:sz w:val="18"/>
          <w:szCs w:val="18"/>
          <w:lang w:val="en-GB"/>
        </w:rPr>
        <w:t>where no qualitatively or financially worthwhile Bid has been received or there has been no response at all;</w:t>
      </w:r>
    </w:p>
    <w:p w14:paraId="78D49B53" w14:textId="77777777" w:rsidR="007C2808" w:rsidRPr="00CC7626" w:rsidRDefault="007C2808" w:rsidP="00312CE9">
      <w:pPr>
        <w:numPr>
          <w:ilvl w:val="0"/>
          <w:numId w:val="19"/>
        </w:numPr>
        <w:ind w:left="360" w:hanging="270"/>
        <w:rPr>
          <w:rFonts w:ascii="Calibri" w:hAnsi="Calibri"/>
          <w:sz w:val="18"/>
          <w:szCs w:val="18"/>
          <w:lang w:val="en-GB"/>
        </w:rPr>
      </w:pPr>
      <w:r w:rsidRPr="00CC7626">
        <w:rPr>
          <w:rFonts w:ascii="Calibri" w:hAnsi="Calibri"/>
          <w:sz w:val="18"/>
          <w:szCs w:val="18"/>
          <w:lang w:val="en-GB"/>
        </w:rPr>
        <w:t>the economic or technical parameters of the project have been fundamentally altered;</w:t>
      </w:r>
    </w:p>
    <w:p w14:paraId="0850F585" w14:textId="77777777" w:rsidR="007C2808" w:rsidRPr="00CC7626" w:rsidRDefault="007C2808" w:rsidP="00312CE9">
      <w:pPr>
        <w:numPr>
          <w:ilvl w:val="0"/>
          <w:numId w:val="19"/>
        </w:numPr>
        <w:ind w:left="360" w:hanging="270"/>
        <w:rPr>
          <w:rFonts w:ascii="Calibri" w:hAnsi="Calibri"/>
          <w:sz w:val="18"/>
          <w:szCs w:val="18"/>
          <w:lang w:val="en-GB"/>
        </w:rPr>
      </w:pPr>
      <w:r w:rsidRPr="00CC7626">
        <w:rPr>
          <w:rFonts w:ascii="Calibri" w:hAnsi="Calibri"/>
          <w:sz w:val="18"/>
          <w:szCs w:val="18"/>
          <w:lang w:val="en-GB"/>
        </w:rPr>
        <w:t>exceptional circumstances or force majeure render normal performance of the project impossible;</w:t>
      </w:r>
    </w:p>
    <w:p w14:paraId="38E66CEE" w14:textId="77777777" w:rsidR="007C2808" w:rsidRPr="00CC7626" w:rsidRDefault="007C2808" w:rsidP="00312CE9">
      <w:pPr>
        <w:numPr>
          <w:ilvl w:val="0"/>
          <w:numId w:val="19"/>
        </w:numPr>
        <w:ind w:left="360" w:hanging="270"/>
        <w:rPr>
          <w:rFonts w:ascii="Calibri" w:hAnsi="Calibri"/>
          <w:sz w:val="18"/>
          <w:szCs w:val="18"/>
          <w:lang w:val="en-GB"/>
        </w:rPr>
      </w:pPr>
      <w:r w:rsidRPr="00CC7626">
        <w:rPr>
          <w:rFonts w:ascii="Calibri" w:hAnsi="Calibri"/>
          <w:sz w:val="18"/>
          <w:szCs w:val="18"/>
          <w:lang w:val="en-GB"/>
        </w:rPr>
        <w:t>all technically compliant Bids exceed the financial resources available;</w:t>
      </w:r>
    </w:p>
    <w:p w14:paraId="39276999" w14:textId="77777777" w:rsidR="007C2808" w:rsidRPr="00CC7626" w:rsidRDefault="007C2808" w:rsidP="00312CE9">
      <w:pPr>
        <w:numPr>
          <w:ilvl w:val="0"/>
          <w:numId w:val="19"/>
        </w:numPr>
        <w:ind w:left="360" w:hanging="270"/>
        <w:rPr>
          <w:rFonts w:ascii="Calibri" w:hAnsi="Calibri"/>
          <w:sz w:val="18"/>
          <w:szCs w:val="18"/>
          <w:lang w:val="en-GB"/>
        </w:rPr>
      </w:pPr>
      <w:r w:rsidRPr="00CC7626">
        <w:rPr>
          <w:rFonts w:ascii="Calibri" w:hAnsi="Calibri"/>
          <w:sz w:val="18"/>
          <w:szCs w:val="18"/>
          <w:lang w:val="en-GB"/>
        </w:rPr>
        <w:t>there have been irregularities in the procedure, in particular where these have prevented fair competition.</w:t>
      </w:r>
    </w:p>
    <w:p w14:paraId="2BBD94B2" w14:textId="77777777" w:rsidR="007C2808" w:rsidRPr="00CC7626" w:rsidRDefault="007C2808" w:rsidP="007C2808">
      <w:pPr>
        <w:rPr>
          <w:rFonts w:ascii="Calibri" w:hAnsi="Calibri"/>
          <w:sz w:val="18"/>
          <w:szCs w:val="18"/>
          <w:lang w:val="en-GB"/>
        </w:rPr>
      </w:pPr>
    </w:p>
    <w:p w14:paraId="1C85785B" w14:textId="77777777" w:rsidR="00CB13DA" w:rsidRPr="00CC7626" w:rsidRDefault="007C2808" w:rsidP="0052506C">
      <w:pPr>
        <w:rPr>
          <w:rFonts w:ascii="Calibri" w:hAnsi="Calibri"/>
          <w:sz w:val="18"/>
          <w:szCs w:val="18"/>
          <w:lang w:val="en-GB"/>
        </w:rPr>
      </w:pPr>
      <w:r w:rsidRPr="00CC7626">
        <w:rPr>
          <w:rFonts w:ascii="Calibri" w:hAnsi="Calibri"/>
          <w:sz w:val="18"/>
          <w:szCs w:val="18"/>
          <w:lang w:val="en-GB"/>
        </w:rPr>
        <w:t>In no circumstances will RI be liable for damages, whatever their nature (in particular damages for loss of profits) or relationship to the cancellation of a</w:t>
      </w:r>
      <w:r w:rsidR="00CE249E" w:rsidRPr="00CC7626">
        <w:rPr>
          <w:rFonts w:ascii="Calibri" w:hAnsi="Calibri"/>
          <w:sz w:val="18"/>
          <w:szCs w:val="18"/>
          <w:lang w:val="en-GB"/>
        </w:rPr>
        <w:t>n</w:t>
      </w:r>
      <w:r w:rsidRPr="00CC7626">
        <w:rPr>
          <w:rFonts w:ascii="Calibri" w:hAnsi="Calibri"/>
          <w:sz w:val="18"/>
          <w:szCs w:val="18"/>
          <w:lang w:val="en-GB"/>
        </w:rPr>
        <w:t xml:space="preserve"> ITT, even if RI has been advised of the possibility of damages. The publication of a procurement notice does not commit RI to implement the programme or project announced.</w:t>
      </w:r>
    </w:p>
    <w:p w14:paraId="5854DE7F" w14:textId="77777777" w:rsidR="003A502F" w:rsidRPr="00CC7626" w:rsidRDefault="003A502F" w:rsidP="00A715A4">
      <w:pPr>
        <w:tabs>
          <w:tab w:val="left" w:pos="900"/>
        </w:tabs>
        <w:rPr>
          <w:rFonts w:ascii="Calibri" w:hAnsi="Calibri" w:cs="Arial"/>
          <w:color w:val="222222"/>
          <w:sz w:val="18"/>
          <w:szCs w:val="18"/>
        </w:rPr>
      </w:pPr>
    </w:p>
    <w:p w14:paraId="2CA7ADD4" w14:textId="77777777" w:rsidR="00CB13DA" w:rsidRPr="00CC7626" w:rsidRDefault="00CB13DA" w:rsidP="00CB13DA">
      <w:pPr>
        <w:tabs>
          <w:tab w:val="left" w:pos="900"/>
        </w:tabs>
        <w:jc w:val="center"/>
        <w:rPr>
          <w:rFonts w:ascii="Calibri" w:hAnsi="Calibri" w:cs="Arial"/>
          <w:color w:val="222222"/>
          <w:sz w:val="18"/>
          <w:szCs w:val="18"/>
        </w:rPr>
        <w:sectPr w:rsidR="00CB13DA" w:rsidRPr="00CC7626" w:rsidSect="00D03998">
          <w:endnotePr>
            <w:numRestart w:val="eachSect"/>
          </w:endnotePr>
          <w:type w:val="continuous"/>
          <w:pgSz w:w="12240" w:h="15840"/>
          <w:pgMar w:top="1440" w:right="1080" w:bottom="1440" w:left="1080" w:header="450" w:footer="720" w:gutter="0"/>
          <w:cols w:num="2" w:space="720"/>
          <w:docGrid w:linePitch="360"/>
        </w:sectPr>
      </w:pPr>
    </w:p>
    <w:p w14:paraId="314EE24A" w14:textId="77777777" w:rsidR="00EF1590" w:rsidRDefault="00EF1590" w:rsidP="00210160">
      <w:pPr>
        <w:tabs>
          <w:tab w:val="left" w:pos="0"/>
        </w:tabs>
        <w:rPr>
          <w:rFonts w:ascii="Calibri" w:hAnsi="Calibri" w:cs="Arial"/>
          <w:b/>
          <w:bCs/>
          <w:color w:val="222222"/>
          <w:szCs w:val="22"/>
        </w:rPr>
      </w:pPr>
    </w:p>
    <w:p w14:paraId="1B60020B" w14:textId="4AE9A150" w:rsidR="00FF612D" w:rsidRDefault="00FF612D" w:rsidP="00FF612D">
      <w:pPr>
        <w:tabs>
          <w:tab w:val="left" w:pos="900"/>
        </w:tabs>
        <w:jc w:val="left"/>
        <w:rPr>
          <w:rFonts w:ascii="Calibri" w:hAnsi="Calibri" w:cs="Arial"/>
          <w:b/>
          <w:color w:val="222222"/>
          <w:sz w:val="24"/>
          <w:szCs w:val="24"/>
          <w:u w:val="single"/>
        </w:rPr>
      </w:pPr>
      <w:r w:rsidRPr="00AE5670">
        <w:rPr>
          <w:rFonts w:ascii="Calibri" w:hAnsi="Calibri" w:cs="Arial"/>
          <w:b/>
          <w:color w:val="222222"/>
          <w:sz w:val="24"/>
          <w:szCs w:val="24"/>
          <w:u w:val="single"/>
        </w:rPr>
        <w:t xml:space="preserve">ANNEX </w:t>
      </w:r>
      <w:r>
        <w:rPr>
          <w:rFonts w:ascii="Calibri" w:hAnsi="Calibri" w:cs="Arial"/>
          <w:b/>
          <w:color w:val="222222"/>
          <w:sz w:val="24"/>
          <w:szCs w:val="24"/>
          <w:u w:val="single"/>
        </w:rPr>
        <w:t>D</w:t>
      </w:r>
    </w:p>
    <w:p w14:paraId="01B266DF" w14:textId="77777777" w:rsidR="009C4CF0" w:rsidRDefault="009C4CF0" w:rsidP="00FF612D">
      <w:pPr>
        <w:tabs>
          <w:tab w:val="left" w:pos="900"/>
        </w:tabs>
        <w:jc w:val="left"/>
        <w:rPr>
          <w:rFonts w:ascii="Calibri" w:hAnsi="Calibri" w:cs="Arial"/>
          <w:b/>
          <w:color w:val="222222"/>
          <w:sz w:val="24"/>
          <w:szCs w:val="24"/>
          <w:u w:val="single"/>
        </w:rPr>
      </w:pPr>
    </w:p>
    <w:p w14:paraId="77AEC957" w14:textId="59F17FEE" w:rsidR="009C4CF0" w:rsidRDefault="009C4CF0" w:rsidP="00FF612D">
      <w:pPr>
        <w:tabs>
          <w:tab w:val="left" w:pos="900"/>
        </w:tabs>
        <w:jc w:val="left"/>
        <w:rPr>
          <w:rFonts w:ascii="Calibri" w:hAnsi="Calibri" w:cs="Arial"/>
          <w:b/>
          <w:color w:val="222222"/>
          <w:sz w:val="24"/>
          <w:szCs w:val="24"/>
          <w:u w:val="single"/>
        </w:rPr>
      </w:pPr>
      <w:r>
        <w:rPr>
          <w:rFonts w:ascii="Calibri" w:hAnsi="Calibri" w:cs="Arial"/>
          <w:b/>
          <w:color w:val="222222"/>
          <w:sz w:val="24"/>
          <w:szCs w:val="24"/>
          <w:u w:val="single"/>
        </w:rPr>
        <w:t>Specifications attached:</w:t>
      </w:r>
    </w:p>
    <w:p w14:paraId="5BE92D09" w14:textId="77777777" w:rsidR="009C4CF0" w:rsidRPr="00AE5670" w:rsidRDefault="009C4CF0" w:rsidP="00FF612D">
      <w:pPr>
        <w:tabs>
          <w:tab w:val="left" w:pos="900"/>
        </w:tabs>
        <w:jc w:val="left"/>
        <w:rPr>
          <w:rFonts w:ascii="Calibri" w:hAnsi="Calibri" w:cs="Arial"/>
          <w:b/>
          <w:color w:val="222222"/>
          <w:sz w:val="24"/>
          <w:szCs w:val="24"/>
          <w:u w:val="single"/>
        </w:rPr>
      </w:pPr>
    </w:p>
    <w:p w14:paraId="76614669" w14:textId="3C1D7910" w:rsidR="00EF1590" w:rsidRPr="00A05ADF" w:rsidRDefault="009C4CF0" w:rsidP="00210160">
      <w:pPr>
        <w:tabs>
          <w:tab w:val="left" w:pos="0"/>
        </w:tabs>
        <w:rPr>
          <w:rFonts w:ascii="Calibri" w:hAnsi="Calibri" w:cs="Arial"/>
          <w:b/>
          <w:bCs/>
          <w:color w:val="222222"/>
          <w:szCs w:val="22"/>
        </w:rPr>
      </w:pPr>
      <w:r>
        <w:rPr>
          <w:rFonts w:ascii="Calibri" w:hAnsi="Calibri" w:cs="Arial"/>
          <w:b/>
          <w:bCs/>
          <w:color w:val="222222"/>
          <w:szCs w:val="22"/>
        </w:rPr>
        <w:object w:dxaOrig="1500" w:dyaOrig="981" w14:anchorId="51BA2F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75pt" o:ole="">
            <v:imagedata r:id="rId20" o:title=""/>
          </v:shape>
          <o:OLEObject Type="Embed" ProgID="AcroExch.Document.DC" ShapeID="_x0000_i1025" DrawAspect="Icon" ObjectID="_1828102353" r:id="rId21"/>
        </w:object>
      </w:r>
    </w:p>
    <w:sectPr w:rsidR="00EF1590" w:rsidRPr="00A05ADF" w:rsidSect="00210160">
      <w:endnotePr>
        <w:numRestart w:val="eachSect"/>
      </w:endnotePr>
      <w:type w:val="continuous"/>
      <w:pgSz w:w="12240" w:h="15840"/>
      <w:pgMar w:top="1440" w:right="1080" w:bottom="1170" w:left="1080" w:header="720" w:footer="5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B586A" w14:textId="77777777" w:rsidR="00DD6DF6" w:rsidRDefault="00DD6DF6">
      <w:r>
        <w:separator/>
      </w:r>
    </w:p>
  </w:endnote>
  <w:endnote w:type="continuationSeparator" w:id="0">
    <w:p w14:paraId="7455D372" w14:textId="77777777" w:rsidR="00DD6DF6" w:rsidRDefault="00DD6DF6">
      <w:r>
        <w:continuationSeparator/>
      </w:r>
    </w:p>
  </w:endnote>
  <w:endnote w:type="continuationNotice" w:id="1">
    <w:p w14:paraId="3150907D" w14:textId="77777777" w:rsidR="009D0BEF" w:rsidRDefault="009D0B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Swiss 721 Rom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D99B" w14:textId="77777777" w:rsidR="00C6161B" w:rsidRPr="00611BD4" w:rsidRDefault="00C6161B" w:rsidP="004A1027">
    <w:pPr>
      <w:pStyle w:val="Footer"/>
      <w:pBdr>
        <w:top w:val="thinThickSmallGap" w:sz="24" w:space="1" w:color="622423"/>
      </w:pBdr>
      <w:tabs>
        <w:tab w:val="clear" w:pos="4320"/>
        <w:tab w:val="clear" w:pos="8640"/>
        <w:tab w:val="left" w:pos="2295"/>
        <w:tab w:val="right" w:pos="9360"/>
      </w:tabs>
      <w:rPr>
        <w:rFonts w:cs="Arial"/>
        <w:sz w:val="18"/>
        <w:szCs w:val="18"/>
      </w:rPr>
    </w:pPr>
    <w:r w:rsidRPr="00FC51DF">
      <w:rPr>
        <w:rFonts w:cs="Arial"/>
        <w:sz w:val="18"/>
        <w:szCs w:val="18"/>
      </w:rPr>
      <w:t>[</w:t>
    </w:r>
    <w:r w:rsidR="00023AD8">
      <w:rPr>
        <w:rFonts w:cs="Arial"/>
        <w:sz w:val="18"/>
        <w:szCs w:val="18"/>
      </w:rPr>
      <w:t>RI</w:t>
    </w:r>
    <w:r w:rsidR="00B56E62" w:rsidRPr="00FC51DF">
      <w:rPr>
        <w:rFonts w:cs="Arial"/>
        <w:sz w:val="18"/>
        <w:szCs w:val="18"/>
      </w:rPr>
      <w:t>-SDN-</w:t>
    </w:r>
    <w:r w:rsidR="00FE453A">
      <w:rPr>
        <w:rFonts w:cs="Arial"/>
        <w:sz w:val="18"/>
        <w:szCs w:val="18"/>
      </w:rPr>
      <w:t>PS</w:t>
    </w:r>
    <w:r w:rsidR="00B56E62" w:rsidRPr="00FC51DF">
      <w:rPr>
        <w:rFonts w:cs="Arial"/>
        <w:sz w:val="18"/>
        <w:szCs w:val="18"/>
      </w:rPr>
      <w:t>-025-</w:t>
    </w:r>
    <w:r w:rsidR="00FE453A">
      <w:rPr>
        <w:rFonts w:cs="Arial"/>
        <w:sz w:val="18"/>
        <w:szCs w:val="18"/>
      </w:rPr>
      <w:t>246</w:t>
    </w:r>
    <w:r w:rsidRPr="00FC51DF">
      <w:rPr>
        <w:rFonts w:cs="Arial"/>
        <w:sz w:val="18"/>
        <w:szCs w:val="18"/>
      </w:rPr>
      <w:t>]</w:t>
    </w:r>
  </w:p>
  <w:p w14:paraId="6F3582D7" w14:textId="77777777" w:rsidR="00C6161B" w:rsidRPr="00611BD4" w:rsidRDefault="00C6161B" w:rsidP="0032141A">
    <w:pPr>
      <w:pStyle w:val="Footer"/>
      <w:pBdr>
        <w:top w:val="thinThickSmallGap" w:sz="24" w:space="1" w:color="622423"/>
      </w:pBdr>
      <w:tabs>
        <w:tab w:val="clear" w:pos="4320"/>
        <w:tab w:val="clear" w:pos="8640"/>
        <w:tab w:val="left" w:pos="2295"/>
        <w:tab w:val="right" w:pos="9360"/>
      </w:tabs>
      <w:jc w:val="center"/>
      <w:rPr>
        <w:rFonts w:cs="Arial"/>
        <w:sz w:val="18"/>
        <w:szCs w:val="18"/>
      </w:rPr>
    </w:pPr>
    <w:r w:rsidRPr="00611BD4">
      <w:rPr>
        <w:rFonts w:cs="Arial"/>
        <w:sz w:val="18"/>
        <w:szCs w:val="18"/>
      </w:rPr>
      <w:t xml:space="preserve">Page </w:t>
    </w:r>
    <w:r w:rsidRPr="00611BD4">
      <w:rPr>
        <w:rFonts w:cs="Arial"/>
        <w:sz w:val="18"/>
        <w:szCs w:val="18"/>
      </w:rPr>
      <w:fldChar w:fldCharType="begin"/>
    </w:r>
    <w:r w:rsidRPr="00611BD4">
      <w:rPr>
        <w:rFonts w:cs="Arial"/>
        <w:sz w:val="18"/>
        <w:szCs w:val="18"/>
      </w:rPr>
      <w:instrText xml:space="preserve"> PAGE   \* MERGEFORMAT </w:instrText>
    </w:r>
    <w:r w:rsidRPr="00611BD4">
      <w:rPr>
        <w:rFonts w:cs="Arial"/>
        <w:sz w:val="18"/>
        <w:szCs w:val="18"/>
      </w:rPr>
      <w:fldChar w:fldCharType="separate"/>
    </w:r>
    <w:r w:rsidR="00E74A54">
      <w:rPr>
        <w:rFonts w:cs="Arial"/>
        <w:noProof/>
        <w:sz w:val="18"/>
        <w:szCs w:val="18"/>
      </w:rPr>
      <w:t>1</w:t>
    </w:r>
    <w:r w:rsidRPr="00611BD4">
      <w:rPr>
        <w:rFonts w:cs="Arial"/>
        <w:sz w:val="18"/>
        <w:szCs w:val="18"/>
      </w:rPr>
      <w:fldChar w:fldCharType="end"/>
    </w:r>
  </w:p>
  <w:p w14:paraId="57590049" w14:textId="77777777" w:rsidR="00C6161B" w:rsidRPr="00611BD4" w:rsidRDefault="00C6161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3FBFF" w14:textId="77777777" w:rsidR="00DD6DF6" w:rsidRDefault="00DD6DF6">
      <w:r>
        <w:separator/>
      </w:r>
    </w:p>
  </w:footnote>
  <w:footnote w:type="continuationSeparator" w:id="0">
    <w:p w14:paraId="72A888F2" w14:textId="77777777" w:rsidR="00DD6DF6" w:rsidRDefault="00DD6DF6">
      <w:r>
        <w:continuationSeparator/>
      </w:r>
    </w:p>
  </w:footnote>
  <w:footnote w:type="continuationNotice" w:id="1">
    <w:p w14:paraId="03020A02" w14:textId="77777777" w:rsidR="009D0BEF" w:rsidRDefault="009D0B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7149" w14:textId="77777777" w:rsidR="00387CC4" w:rsidRDefault="00611BD4" w:rsidP="00387CC4">
    <w:pPr>
      <w:pStyle w:val="Header"/>
      <w:jc w:val="right"/>
    </w:pPr>
    <w:r>
      <w:rPr>
        <w:sz w:val="16"/>
        <w:szCs w:val="16"/>
      </w:rPr>
      <w:t>P21_Invitation to Bid &amp; Response Template</w:t>
    </w:r>
  </w:p>
  <w:p w14:paraId="0C5B615A" w14:textId="77777777" w:rsidR="00387CC4" w:rsidRDefault="005315D0" w:rsidP="00170251">
    <w:pPr>
      <w:pStyle w:val="Header"/>
      <w:jc w:val="both"/>
    </w:pPr>
    <w:r w:rsidRPr="00B37A9A">
      <w:rPr>
        <w:noProof/>
      </w:rPr>
      <w:drawing>
        <wp:inline distT="0" distB="0" distL="0" distR="0" wp14:anchorId="50080F65" wp14:editId="07777777">
          <wp:extent cx="1809750" cy="5810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EFB8078C"/>
    <w:lvl w:ilvl="0">
      <w:start w:val="1"/>
      <w:numFmt w:val="upperRoman"/>
      <w:pStyle w:val="Heading1"/>
      <w:lvlText w:val="%1."/>
      <w:lvlJc w:val="left"/>
      <w:pPr>
        <w:tabs>
          <w:tab w:val="num" w:pos="0"/>
        </w:tabs>
        <w:ind w:left="720" w:hanging="720"/>
      </w:pPr>
      <w:rPr>
        <w:rFonts w:hint="default"/>
      </w:rPr>
    </w:lvl>
    <w:lvl w:ilvl="1">
      <w:start w:val="1"/>
      <w:numFmt w:val="upperLetter"/>
      <w:pStyle w:val="Heading2"/>
      <w:lvlText w:val="%2."/>
      <w:lvlJc w:val="left"/>
      <w:pPr>
        <w:tabs>
          <w:tab w:val="num" w:pos="0"/>
        </w:tabs>
        <w:ind w:left="720" w:hanging="720"/>
      </w:pPr>
      <w:rPr>
        <w:rFonts w:hint="default"/>
      </w:rPr>
    </w:lvl>
    <w:lvl w:ilvl="2">
      <w:start w:val="1"/>
      <w:numFmt w:val="decimal"/>
      <w:pStyle w:val="Heading3"/>
      <w:lvlText w:val="%3."/>
      <w:lvlJc w:val="left"/>
      <w:pPr>
        <w:tabs>
          <w:tab w:val="num" w:pos="0"/>
        </w:tabs>
        <w:ind w:left="1440" w:hanging="720"/>
      </w:pPr>
      <w:rPr>
        <w:rFonts w:hint="default"/>
      </w:rPr>
    </w:lvl>
    <w:lvl w:ilvl="3">
      <w:start w:val="1"/>
      <w:numFmt w:val="lowerLetter"/>
      <w:pStyle w:val="Heading4"/>
      <w:lvlText w:val="%4."/>
      <w:lvlJc w:val="left"/>
      <w:pPr>
        <w:tabs>
          <w:tab w:val="num" w:pos="0"/>
        </w:tabs>
        <w:ind w:left="2160" w:hanging="720"/>
      </w:pPr>
      <w:rPr>
        <w:rFonts w:hint="default"/>
      </w:rPr>
    </w:lvl>
    <w:lvl w:ilvl="4">
      <w:start w:val="1"/>
      <w:numFmt w:val="lowerRoman"/>
      <w:pStyle w:val="Heading5"/>
      <w:lvlText w:val="%5."/>
      <w:lvlJc w:val="left"/>
      <w:pPr>
        <w:tabs>
          <w:tab w:val="num" w:pos="0"/>
        </w:tabs>
        <w:ind w:left="2880" w:hanging="720"/>
      </w:pPr>
      <w:rPr>
        <w:rFonts w:hint="default"/>
      </w:rPr>
    </w:lvl>
    <w:lvl w:ilvl="5">
      <w:start w:val="1"/>
      <w:numFmt w:val="none"/>
      <w:pStyle w:val="Heading6"/>
      <w:suff w:val="nothing"/>
      <w:lvlText w:val=""/>
      <w:lvlJc w:val="left"/>
      <w:pPr>
        <w:ind w:left="4320" w:hanging="720"/>
      </w:pPr>
      <w:rPr>
        <w:rFonts w:hint="default"/>
      </w:rPr>
    </w:lvl>
    <w:lvl w:ilvl="6">
      <w:start w:val="1"/>
      <w:numFmt w:val="none"/>
      <w:pStyle w:val="Heading7"/>
      <w:suff w:val="nothing"/>
      <w:lvlText w:val=""/>
      <w:lvlJc w:val="left"/>
      <w:pPr>
        <w:ind w:left="5040" w:hanging="720"/>
      </w:pPr>
      <w:rPr>
        <w:rFonts w:hint="default"/>
      </w:rPr>
    </w:lvl>
    <w:lvl w:ilvl="7">
      <w:start w:val="1"/>
      <w:numFmt w:val="none"/>
      <w:pStyle w:val="Heading8"/>
      <w:suff w:val="nothing"/>
      <w:lvlText w:val=""/>
      <w:lvlJc w:val="left"/>
      <w:pPr>
        <w:ind w:left="5760" w:hanging="720"/>
      </w:pPr>
      <w:rPr>
        <w:rFonts w:hint="default"/>
      </w:rPr>
    </w:lvl>
    <w:lvl w:ilvl="8">
      <w:start w:val="1"/>
      <w:numFmt w:val="none"/>
      <w:pStyle w:val="Heading9"/>
      <w:suff w:val="nothing"/>
      <w:lvlText w:val=""/>
      <w:lvlJc w:val="left"/>
      <w:pPr>
        <w:ind w:left="6480" w:hanging="720"/>
      </w:pPr>
      <w:rPr>
        <w:rFonts w:hint="default"/>
      </w:rPr>
    </w:lvl>
  </w:abstractNum>
  <w:abstractNum w:abstractNumId="1" w15:restartNumberingAfterBreak="0">
    <w:nsid w:val="00EA243F"/>
    <w:multiLevelType w:val="hybridMultilevel"/>
    <w:tmpl w:val="3FFCFA18"/>
    <w:lvl w:ilvl="0" w:tplc="15C692CC">
      <w:start w:val="1"/>
      <w:numFmt w:val="bullet"/>
      <w:lvlText w:val=""/>
      <w:lvlJc w:val="left"/>
      <w:pPr>
        <w:ind w:left="720" w:hanging="360"/>
      </w:pPr>
      <w:rPr>
        <w:rFonts w:ascii="Symbol" w:hAnsi="Symbol" w:hint="default"/>
      </w:rPr>
    </w:lvl>
    <w:lvl w:ilvl="1" w:tplc="30DE0B5A">
      <w:start w:val="1"/>
      <w:numFmt w:val="bullet"/>
      <w:lvlText w:val="o"/>
      <w:lvlJc w:val="left"/>
      <w:pPr>
        <w:ind w:left="1440" w:hanging="360"/>
      </w:pPr>
      <w:rPr>
        <w:rFonts w:ascii="Courier New" w:hAnsi="Courier New" w:hint="default"/>
      </w:rPr>
    </w:lvl>
    <w:lvl w:ilvl="2" w:tplc="CC462ABA">
      <w:start w:val="1"/>
      <w:numFmt w:val="bullet"/>
      <w:lvlText w:val=""/>
      <w:lvlJc w:val="left"/>
      <w:pPr>
        <w:ind w:left="2160" w:hanging="360"/>
      </w:pPr>
      <w:rPr>
        <w:rFonts w:ascii="Wingdings" w:hAnsi="Wingdings" w:hint="default"/>
      </w:rPr>
    </w:lvl>
    <w:lvl w:ilvl="3" w:tplc="80F6C49C">
      <w:start w:val="1"/>
      <w:numFmt w:val="bullet"/>
      <w:lvlText w:val=""/>
      <w:lvlJc w:val="left"/>
      <w:pPr>
        <w:ind w:left="2880" w:hanging="360"/>
      </w:pPr>
      <w:rPr>
        <w:rFonts w:ascii="Symbol" w:hAnsi="Symbol" w:hint="default"/>
      </w:rPr>
    </w:lvl>
    <w:lvl w:ilvl="4" w:tplc="50CE3ECE">
      <w:start w:val="1"/>
      <w:numFmt w:val="bullet"/>
      <w:lvlText w:val="o"/>
      <w:lvlJc w:val="left"/>
      <w:pPr>
        <w:ind w:left="3600" w:hanging="360"/>
      </w:pPr>
      <w:rPr>
        <w:rFonts w:ascii="Courier New" w:hAnsi="Courier New" w:hint="default"/>
      </w:rPr>
    </w:lvl>
    <w:lvl w:ilvl="5" w:tplc="D2F48A1E">
      <w:start w:val="1"/>
      <w:numFmt w:val="bullet"/>
      <w:lvlText w:val=""/>
      <w:lvlJc w:val="left"/>
      <w:pPr>
        <w:ind w:left="4320" w:hanging="360"/>
      </w:pPr>
      <w:rPr>
        <w:rFonts w:ascii="Wingdings" w:hAnsi="Wingdings" w:hint="default"/>
      </w:rPr>
    </w:lvl>
    <w:lvl w:ilvl="6" w:tplc="2D00AB18">
      <w:start w:val="1"/>
      <w:numFmt w:val="bullet"/>
      <w:lvlText w:val=""/>
      <w:lvlJc w:val="left"/>
      <w:pPr>
        <w:ind w:left="5040" w:hanging="360"/>
      </w:pPr>
      <w:rPr>
        <w:rFonts w:ascii="Symbol" w:hAnsi="Symbol" w:hint="default"/>
      </w:rPr>
    </w:lvl>
    <w:lvl w:ilvl="7" w:tplc="68B0B302">
      <w:start w:val="1"/>
      <w:numFmt w:val="bullet"/>
      <w:lvlText w:val="o"/>
      <w:lvlJc w:val="left"/>
      <w:pPr>
        <w:ind w:left="5760" w:hanging="360"/>
      </w:pPr>
      <w:rPr>
        <w:rFonts w:ascii="Courier New" w:hAnsi="Courier New" w:hint="default"/>
      </w:rPr>
    </w:lvl>
    <w:lvl w:ilvl="8" w:tplc="DE1091EA">
      <w:start w:val="1"/>
      <w:numFmt w:val="bullet"/>
      <w:lvlText w:val=""/>
      <w:lvlJc w:val="left"/>
      <w:pPr>
        <w:ind w:left="6480" w:hanging="360"/>
      </w:pPr>
      <w:rPr>
        <w:rFonts w:ascii="Wingdings" w:hAnsi="Wingdings" w:hint="default"/>
      </w:rPr>
    </w:lvl>
  </w:abstractNum>
  <w:abstractNum w:abstractNumId="2" w15:restartNumberingAfterBreak="0">
    <w:nsid w:val="037C6F72"/>
    <w:multiLevelType w:val="hybridMultilevel"/>
    <w:tmpl w:val="2A068652"/>
    <w:lvl w:ilvl="0" w:tplc="8640B6BC">
      <w:start w:val="1"/>
      <w:numFmt w:val="bullet"/>
      <w:lvlText w:val=""/>
      <w:lvlJc w:val="left"/>
      <w:pPr>
        <w:ind w:left="720" w:hanging="360"/>
      </w:pPr>
      <w:rPr>
        <w:rFonts w:ascii="Symbol" w:hAnsi="Symbol" w:hint="default"/>
      </w:rPr>
    </w:lvl>
    <w:lvl w:ilvl="1" w:tplc="E1D0A560">
      <w:start w:val="1"/>
      <w:numFmt w:val="bullet"/>
      <w:lvlText w:val="o"/>
      <w:lvlJc w:val="left"/>
      <w:pPr>
        <w:ind w:left="1440" w:hanging="360"/>
      </w:pPr>
      <w:rPr>
        <w:rFonts w:ascii="Courier New" w:hAnsi="Courier New" w:hint="default"/>
      </w:rPr>
    </w:lvl>
    <w:lvl w:ilvl="2" w:tplc="CEC60CA6">
      <w:start w:val="1"/>
      <w:numFmt w:val="bullet"/>
      <w:lvlText w:val=""/>
      <w:lvlJc w:val="left"/>
      <w:pPr>
        <w:ind w:left="2160" w:hanging="360"/>
      </w:pPr>
      <w:rPr>
        <w:rFonts w:ascii="Wingdings" w:hAnsi="Wingdings" w:hint="default"/>
      </w:rPr>
    </w:lvl>
    <w:lvl w:ilvl="3" w:tplc="79A8BD5A">
      <w:start w:val="1"/>
      <w:numFmt w:val="bullet"/>
      <w:lvlText w:val=""/>
      <w:lvlJc w:val="left"/>
      <w:pPr>
        <w:ind w:left="2880" w:hanging="360"/>
      </w:pPr>
      <w:rPr>
        <w:rFonts w:ascii="Symbol" w:hAnsi="Symbol" w:hint="default"/>
      </w:rPr>
    </w:lvl>
    <w:lvl w:ilvl="4" w:tplc="9DF0835C">
      <w:start w:val="1"/>
      <w:numFmt w:val="bullet"/>
      <w:lvlText w:val="o"/>
      <w:lvlJc w:val="left"/>
      <w:pPr>
        <w:ind w:left="3600" w:hanging="360"/>
      </w:pPr>
      <w:rPr>
        <w:rFonts w:ascii="Courier New" w:hAnsi="Courier New" w:hint="default"/>
      </w:rPr>
    </w:lvl>
    <w:lvl w:ilvl="5" w:tplc="C4C2DCC4">
      <w:start w:val="1"/>
      <w:numFmt w:val="bullet"/>
      <w:lvlText w:val=""/>
      <w:lvlJc w:val="left"/>
      <w:pPr>
        <w:ind w:left="4320" w:hanging="360"/>
      </w:pPr>
      <w:rPr>
        <w:rFonts w:ascii="Wingdings" w:hAnsi="Wingdings" w:hint="default"/>
      </w:rPr>
    </w:lvl>
    <w:lvl w:ilvl="6" w:tplc="083AF566">
      <w:start w:val="1"/>
      <w:numFmt w:val="bullet"/>
      <w:lvlText w:val=""/>
      <w:lvlJc w:val="left"/>
      <w:pPr>
        <w:ind w:left="5040" w:hanging="360"/>
      </w:pPr>
      <w:rPr>
        <w:rFonts w:ascii="Symbol" w:hAnsi="Symbol" w:hint="default"/>
      </w:rPr>
    </w:lvl>
    <w:lvl w:ilvl="7" w:tplc="E4F63806">
      <w:start w:val="1"/>
      <w:numFmt w:val="bullet"/>
      <w:lvlText w:val="o"/>
      <w:lvlJc w:val="left"/>
      <w:pPr>
        <w:ind w:left="5760" w:hanging="360"/>
      </w:pPr>
      <w:rPr>
        <w:rFonts w:ascii="Courier New" w:hAnsi="Courier New" w:hint="default"/>
      </w:rPr>
    </w:lvl>
    <w:lvl w:ilvl="8" w:tplc="B9FEB94C">
      <w:start w:val="1"/>
      <w:numFmt w:val="bullet"/>
      <w:lvlText w:val=""/>
      <w:lvlJc w:val="left"/>
      <w:pPr>
        <w:ind w:left="6480" w:hanging="360"/>
      </w:pPr>
      <w:rPr>
        <w:rFonts w:ascii="Wingdings" w:hAnsi="Wingdings" w:hint="default"/>
      </w:rPr>
    </w:lvl>
  </w:abstractNum>
  <w:abstractNum w:abstractNumId="3" w15:restartNumberingAfterBreak="0">
    <w:nsid w:val="0FDC19B6"/>
    <w:multiLevelType w:val="hybridMultilevel"/>
    <w:tmpl w:val="45F64290"/>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438B7"/>
    <w:multiLevelType w:val="hybridMultilevel"/>
    <w:tmpl w:val="DA46489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4D33FA"/>
    <w:multiLevelType w:val="hybridMultilevel"/>
    <w:tmpl w:val="88A81D6E"/>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330C87"/>
    <w:multiLevelType w:val="hybridMultilevel"/>
    <w:tmpl w:val="9246113A"/>
    <w:lvl w:ilvl="0" w:tplc="882ECD2C">
      <w:start w:val="4"/>
      <w:numFmt w:val="bullet"/>
      <w:lvlText w:val="»"/>
      <w:lvlJc w:val="left"/>
      <w:pPr>
        <w:ind w:left="720" w:hanging="360"/>
      </w:pPr>
      <w:rPr>
        <w:rFonts w:ascii="Arial" w:hAnsi="Aria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3B416"/>
    <w:multiLevelType w:val="hybridMultilevel"/>
    <w:tmpl w:val="27289E4A"/>
    <w:lvl w:ilvl="0" w:tplc="20F2692A">
      <w:start w:val="1"/>
      <w:numFmt w:val="bullet"/>
      <w:lvlText w:val=""/>
      <w:lvlJc w:val="left"/>
      <w:pPr>
        <w:ind w:left="720" w:hanging="360"/>
      </w:pPr>
      <w:rPr>
        <w:rFonts w:ascii="Symbol" w:hAnsi="Symbol" w:hint="default"/>
      </w:rPr>
    </w:lvl>
    <w:lvl w:ilvl="1" w:tplc="EF1A3E8E">
      <w:start w:val="1"/>
      <w:numFmt w:val="bullet"/>
      <w:lvlText w:val="o"/>
      <w:lvlJc w:val="left"/>
      <w:pPr>
        <w:ind w:left="1440" w:hanging="360"/>
      </w:pPr>
      <w:rPr>
        <w:rFonts w:ascii="Courier New" w:hAnsi="Courier New" w:hint="default"/>
      </w:rPr>
    </w:lvl>
    <w:lvl w:ilvl="2" w:tplc="1C487A3C">
      <w:start w:val="1"/>
      <w:numFmt w:val="bullet"/>
      <w:lvlText w:val=""/>
      <w:lvlJc w:val="left"/>
      <w:pPr>
        <w:ind w:left="2160" w:hanging="360"/>
      </w:pPr>
      <w:rPr>
        <w:rFonts w:ascii="Wingdings" w:hAnsi="Wingdings" w:hint="default"/>
      </w:rPr>
    </w:lvl>
    <w:lvl w:ilvl="3" w:tplc="F33E43D0">
      <w:start w:val="1"/>
      <w:numFmt w:val="bullet"/>
      <w:lvlText w:val=""/>
      <w:lvlJc w:val="left"/>
      <w:pPr>
        <w:ind w:left="2880" w:hanging="360"/>
      </w:pPr>
      <w:rPr>
        <w:rFonts w:ascii="Symbol" w:hAnsi="Symbol" w:hint="default"/>
      </w:rPr>
    </w:lvl>
    <w:lvl w:ilvl="4" w:tplc="E1FC3436">
      <w:start w:val="1"/>
      <w:numFmt w:val="bullet"/>
      <w:lvlText w:val="o"/>
      <w:lvlJc w:val="left"/>
      <w:pPr>
        <w:ind w:left="3600" w:hanging="360"/>
      </w:pPr>
      <w:rPr>
        <w:rFonts w:ascii="Courier New" w:hAnsi="Courier New" w:hint="default"/>
      </w:rPr>
    </w:lvl>
    <w:lvl w:ilvl="5" w:tplc="5800624E">
      <w:start w:val="1"/>
      <w:numFmt w:val="bullet"/>
      <w:lvlText w:val=""/>
      <w:lvlJc w:val="left"/>
      <w:pPr>
        <w:ind w:left="4320" w:hanging="360"/>
      </w:pPr>
      <w:rPr>
        <w:rFonts w:ascii="Wingdings" w:hAnsi="Wingdings" w:hint="default"/>
      </w:rPr>
    </w:lvl>
    <w:lvl w:ilvl="6" w:tplc="D1DC7F2C">
      <w:start w:val="1"/>
      <w:numFmt w:val="bullet"/>
      <w:lvlText w:val=""/>
      <w:lvlJc w:val="left"/>
      <w:pPr>
        <w:ind w:left="5040" w:hanging="360"/>
      </w:pPr>
      <w:rPr>
        <w:rFonts w:ascii="Symbol" w:hAnsi="Symbol" w:hint="default"/>
      </w:rPr>
    </w:lvl>
    <w:lvl w:ilvl="7" w:tplc="2D70ABE2">
      <w:start w:val="1"/>
      <w:numFmt w:val="bullet"/>
      <w:lvlText w:val="o"/>
      <w:lvlJc w:val="left"/>
      <w:pPr>
        <w:ind w:left="5760" w:hanging="360"/>
      </w:pPr>
      <w:rPr>
        <w:rFonts w:ascii="Courier New" w:hAnsi="Courier New" w:hint="default"/>
      </w:rPr>
    </w:lvl>
    <w:lvl w:ilvl="8" w:tplc="78CED7C8">
      <w:start w:val="1"/>
      <w:numFmt w:val="bullet"/>
      <w:lvlText w:val=""/>
      <w:lvlJc w:val="left"/>
      <w:pPr>
        <w:ind w:left="6480" w:hanging="360"/>
      </w:pPr>
      <w:rPr>
        <w:rFonts w:ascii="Wingdings" w:hAnsi="Wingdings" w:hint="default"/>
      </w:rPr>
    </w:lvl>
  </w:abstractNum>
  <w:abstractNum w:abstractNumId="8" w15:restartNumberingAfterBreak="0">
    <w:nsid w:val="2C031EF6"/>
    <w:multiLevelType w:val="hybridMultilevel"/>
    <w:tmpl w:val="09A67036"/>
    <w:lvl w:ilvl="0" w:tplc="950EE8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D22C67"/>
    <w:multiLevelType w:val="hybridMultilevel"/>
    <w:tmpl w:val="A064C42E"/>
    <w:lvl w:ilvl="0" w:tplc="8AB6ECBC">
      <w:start w:val="1"/>
      <w:numFmt w:val="bullet"/>
      <w:lvlText w:val=""/>
      <w:lvlJc w:val="left"/>
      <w:pPr>
        <w:ind w:left="720" w:hanging="360"/>
      </w:pPr>
      <w:rPr>
        <w:rFonts w:ascii="Symbol" w:hAnsi="Symbol" w:hint="default"/>
      </w:rPr>
    </w:lvl>
    <w:lvl w:ilvl="1" w:tplc="92A8A640">
      <w:start w:val="1"/>
      <w:numFmt w:val="bullet"/>
      <w:lvlText w:val=""/>
      <w:lvlJc w:val="left"/>
      <w:pPr>
        <w:ind w:left="1440" w:hanging="360"/>
      </w:pPr>
      <w:rPr>
        <w:rFonts w:ascii="Symbol" w:hAnsi="Symbol" w:hint="default"/>
      </w:rPr>
    </w:lvl>
    <w:lvl w:ilvl="2" w:tplc="881296DC">
      <w:start w:val="1"/>
      <w:numFmt w:val="bullet"/>
      <w:lvlText w:val=""/>
      <w:lvlJc w:val="left"/>
      <w:pPr>
        <w:ind w:left="2160" w:hanging="360"/>
      </w:pPr>
      <w:rPr>
        <w:rFonts w:ascii="Wingdings" w:hAnsi="Wingdings" w:hint="default"/>
      </w:rPr>
    </w:lvl>
    <w:lvl w:ilvl="3" w:tplc="08A62752">
      <w:start w:val="1"/>
      <w:numFmt w:val="bullet"/>
      <w:lvlText w:val=""/>
      <w:lvlJc w:val="left"/>
      <w:pPr>
        <w:ind w:left="2880" w:hanging="360"/>
      </w:pPr>
      <w:rPr>
        <w:rFonts w:ascii="Symbol" w:hAnsi="Symbol" w:hint="default"/>
      </w:rPr>
    </w:lvl>
    <w:lvl w:ilvl="4" w:tplc="B7B2C084">
      <w:start w:val="1"/>
      <w:numFmt w:val="bullet"/>
      <w:lvlText w:val="o"/>
      <w:lvlJc w:val="left"/>
      <w:pPr>
        <w:ind w:left="3600" w:hanging="360"/>
      </w:pPr>
      <w:rPr>
        <w:rFonts w:ascii="Courier New" w:hAnsi="Courier New" w:hint="default"/>
      </w:rPr>
    </w:lvl>
    <w:lvl w:ilvl="5" w:tplc="1336772E">
      <w:start w:val="1"/>
      <w:numFmt w:val="bullet"/>
      <w:lvlText w:val=""/>
      <w:lvlJc w:val="left"/>
      <w:pPr>
        <w:ind w:left="4320" w:hanging="360"/>
      </w:pPr>
      <w:rPr>
        <w:rFonts w:ascii="Wingdings" w:hAnsi="Wingdings" w:hint="default"/>
      </w:rPr>
    </w:lvl>
    <w:lvl w:ilvl="6" w:tplc="AD8EAAD4">
      <w:start w:val="1"/>
      <w:numFmt w:val="bullet"/>
      <w:lvlText w:val=""/>
      <w:lvlJc w:val="left"/>
      <w:pPr>
        <w:ind w:left="5040" w:hanging="360"/>
      </w:pPr>
      <w:rPr>
        <w:rFonts w:ascii="Symbol" w:hAnsi="Symbol" w:hint="default"/>
      </w:rPr>
    </w:lvl>
    <w:lvl w:ilvl="7" w:tplc="18888FB4">
      <w:start w:val="1"/>
      <w:numFmt w:val="bullet"/>
      <w:lvlText w:val="o"/>
      <w:lvlJc w:val="left"/>
      <w:pPr>
        <w:ind w:left="5760" w:hanging="360"/>
      </w:pPr>
      <w:rPr>
        <w:rFonts w:ascii="Courier New" w:hAnsi="Courier New" w:hint="default"/>
      </w:rPr>
    </w:lvl>
    <w:lvl w:ilvl="8" w:tplc="7C705E18">
      <w:start w:val="1"/>
      <w:numFmt w:val="bullet"/>
      <w:lvlText w:val=""/>
      <w:lvlJc w:val="left"/>
      <w:pPr>
        <w:ind w:left="6480" w:hanging="360"/>
      </w:pPr>
      <w:rPr>
        <w:rFonts w:ascii="Wingdings" w:hAnsi="Wingdings" w:hint="default"/>
      </w:rPr>
    </w:lvl>
  </w:abstractNum>
  <w:abstractNum w:abstractNumId="10" w15:restartNumberingAfterBreak="0">
    <w:nsid w:val="2F131AF2"/>
    <w:multiLevelType w:val="hybridMultilevel"/>
    <w:tmpl w:val="BB924A9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316015"/>
    <w:multiLevelType w:val="hybridMultilevel"/>
    <w:tmpl w:val="67849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F3E3B"/>
    <w:multiLevelType w:val="hybridMultilevel"/>
    <w:tmpl w:val="B7A4ADF6"/>
    <w:lvl w:ilvl="0" w:tplc="22580DC8">
      <w:start w:val="1"/>
      <w:numFmt w:val="bullet"/>
      <w:lvlText w:val=""/>
      <w:lvlJc w:val="left"/>
      <w:pPr>
        <w:ind w:left="720" w:hanging="360"/>
      </w:pPr>
      <w:rPr>
        <w:rFonts w:ascii="Symbol" w:hAnsi="Symbol" w:hint="default"/>
      </w:rPr>
    </w:lvl>
    <w:lvl w:ilvl="1" w:tplc="19B23BF8">
      <w:start w:val="1"/>
      <w:numFmt w:val="bullet"/>
      <w:lvlText w:val="o"/>
      <w:lvlJc w:val="left"/>
      <w:pPr>
        <w:ind w:left="1440" w:hanging="360"/>
      </w:pPr>
      <w:rPr>
        <w:rFonts w:ascii="Courier New" w:hAnsi="Courier New" w:hint="default"/>
      </w:rPr>
    </w:lvl>
    <w:lvl w:ilvl="2" w:tplc="F6D02BA4">
      <w:start w:val="1"/>
      <w:numFmt w:val="bullet"/>
      <w:lvlText w:val=""/>
      <w:lvlJc w:val="left"/>
      <w:pPr>
        <w:ind w:left="2160" w:hanging="360"/>
      </w:pPr>
      <w:rPr>
        <w:rFonts w:ascii="Wingdings" w:hAnsi="Wingdings" w:hint="default"/>
      </w:rPr>
    </w:lvl>
    <w:lvl w:ilvl="3" w:tplc="884098CC">
      <w:start w:val="1"/>
      <w:numFmt w:val="bullet"/>
      <w:lvlText w:val=""/>
      <w:lvlJc w:val="left"/>
      <w:pPr>
        <w:ind w:left="2880" w:hanging="360"/>
      </w:pPr>
      <w:rPr>
        <w:rFonts w:ascii="Symbol" w:hAnsi="Symbol" w:hint="default"/>
      </w:rPr>
    </w:lvl>
    <w:lvl w:ilvl="4" w:tplc="56CC33E8">
      <w:start w:val="1"/>
      <w:numFmt w:val="bullet"/>
      <w:lvlText w:val="o"/>
      <w:lvlJc w:val="left"/>
      <w:pPr>
        <w:ind w:left="3600" w:hanging="360"/>
      </w:pPr>
      <w:rPr>
        <w:rFonts w:ascii="Courier New" w:hAnsi="Courier New" w:hint="default"/>
      </w:rPr>
    </w:lvl>
    <w:lvl w:ilvl="5" w:tplc="B19E8184">
      <w:start w:val="1"/>
      <w:numFmt w:val="bullet"/>
      <w:lvlText w:val=""/>
      <w:lvlJc w:val="left"/>
      <w:pPr>
        <w:ind w:left="4320" w:hanging="360"/>
      </w:pPr>
      <w:rPr>
        <w:rFonts w:ascii="Wingdings" w:hAnsi="Wingdings" w:hint="default"/>
      </w:rPr>
    </w:lvl>
    <w:lvl w:ilvl="6" w:tplc="4DC294E4">
      <w:start w:val="1"/>
      <w:numFmt w:val="bullet"/>
      <w:lvlText w:val=""/>
      <w:lvlJc w:val="left"/>
      <w:pPr>
        <w:ind w:left="5040" w:hanging="360"/>
      </w:pPr>
      <w:rPr>
        <w:rFonts w:ascii="Symbol" w:hAnsi="Symbol" w:hint="default"/>
      </w:rPr>
    </w:lvl>
    <w:lvl w:ilvl="7" w:tplc="924631AE">
      <w:start w:val="1"/>
      <w:numFmt w:val="bullet"/>
      <w:lvlText w:val="o"/>
      <w:lvlJc w:val="left"/>
      <w:pPr>
        <w:ind w:left="5760" w:hanging="360"/>
      </w:pPr>
      <w:rPr>
        <w:rFonts w:ascii="Courier New" w:hAnsi="Courier New" w:hint="default"/>
      </w:rPr>
    </w:lvl>
    <w:lvl w:ilvl="8" w:tplc="3A5655EE">
      <w:start w:val="1"/>
      <w:numFmt w:val="bullet"/>
      <w:lvlText w:val=""/>
      <w:lvlJc w:val="left"/>
      <w:pPr>
        <w:ind w:left="6480" w:hanging="360"/>
      </w:pPr>
      <w:rPr>
        <w:rFonts w:ascii="Wingdings" w:hAnsi="Wingdings" w:hint="default"/>
      </w:rPr>
    </w:lvl>
  </w:abstractNum>
  <w:abstractNum w:abstractNumId="13" w15:restartNumberingAfterBreak="0">
    <w:nsid w:val="333D5B98"/>
    <w:multiLevelType w:val="hybridMultilevel"/>
    <w:tmpl w:val="79BC8F1E"/>
    <w:lvl w:ilvl="0" w:tplc="E8140372">
      <w:start w:val="1"/>
      <w:numFmt w:val="bullet"/>
      <w:lvlText w:val=""/>
      <w:lvlJc w:val="left"/>
      <w:pPr>
        <w:ind w:left="720" w:hanging="360"/>
      </w:pPr>
      <w:rPr>
        <w:rFonts w:ascii="Symbol" w:hAnsi="Symbol" w:hint="default"/>
      </w:rPr>
    </w:lvl>
    <w:lvl w:ilvl="1" w:tplc="87928B7C">
      <w:start w:val="1"/>
      <w:numFmt w:val="bullet"/>
      <w:lvlText w:val="o"/>
      <w:lvlJc w:val="left"/>
      <w:pPr>
        <w:ind w:left="1440" w:hanging="360"/>
      </w:pPr>
      <w:rPr>
        <w:rFonts w:ascii="Courier New" w:hAnsi="Courier New" w:hint="default"/>
      </w:rPr>
    </w:lvl>
    <w:lvl w:ilvl="2" w:tplc="8B2690B0">
      <w:start w:val="1"/>
      <w:numFmt w:val="bullet"/>
      <w:lvlText w:val=""/>
      <w:lvlJc w:val="left"/>
      <w:pPr>
        <w:ind w:left="2160" w:hanging="360"/>
      </w:pPr>
      <w:rPr>
        <w:rFonts w:ascii="Wingdings" w:hAnsi="Wingdings" w:hint="default"/>
      </w:rPr>
    </w:lvl>
    <w:lvl w:ilvl="3" w:tplc="20E0743C">
      <w:start w:val="1"/>
      <w:numFmt w:val="bullet"/>
      <w:lvlText w:val=""/>
      <w:lvlJc w:val="left"/>
      <w:pPr>
        <w:ind w:left="2880" w:hanging="360"/>
      </w:pPr>
      <w:rPr>
        <w:rFonts w:ascii="Symbol" w:hAnsi="Symbol" w:hint="default"/>
      </w:rPr>
    </w:lvl>
    <w:lvl w:ilvl="4" w:tplc="A314E8BC">
      <w:start w:val="1"/>
      <w:numFmt w:val="bullet"/>
      <w:lvlText w:val="o"/>
      <w:lvlJc w:val="left"/>
      <w:pPr>
        <w:ind w:left="3600" w:hanging="360"/>
      </w:pPr>
      <w:rPr>
        <w:rFonts w:ascii="Courier New" w:hAnsi="Courier New" w:hint="default"/>
      </w:rPr>
    </w:lvl>
    <w:lvl w:ilvl="5" w:tplc="18A61C24">
      <w:start w:val="1"/>
      <w:numFmt w:val="bullet"/>
      <w:lvlText w:val=""/>
      <w:lvlJc w:val="left"/>
      <w:pPr>
        <w:ind w:left="4320" w:hanging="360"/>
      </w:pPr>
      <w:rPr>
        <w:rFonts w:ascii="Wingdings" w:hAnsi="Wingdings" w:hint="default"/>
      </w:rPr>
    </w:lvl>
    <w:lvl w:ilvl="6" w:tplc="D9E238E2">
      <w:start w:val="1"/>
      <w:numFmt w:val="bullet"/>
      <w:lvlText w:val=""/>
      <w:lvlJc w:val="left"/>
      <w:pPr>
        <w:ind w:left="5040" w:hanging="360"/>
      </w:pPr>
      <w:rPr>
        <w:rFonts w:ascii="Symbol" w:hAnsi="Symbol" w:hint="default"/>
      </w:rPr>
    </w:lvl>
    <w:lvl w:ilvl="7" w:tplc="B23639DA">
      <w:start w:val="1"/>
      <w:numFmt w:val="bullet"/>
      <w:lvlText w:val="o"/>
      <w:lvlJc w:val="left"/>
      <w:pPr>
        <w:ind w:left="5760" w:hanging="360"/>
      </w:pPr>
      <w:rPr>
        <w:rFonts w:ascii="Courier New" w:hAnsi="Courier New" w:hint="default"/>
      </w:rPr>
    </w:lvl>
    <w:lvl w:ilvl="8" w:tplc="A80673F6">
      <w:start w:val="1"/>
      <w:numFmt w:val="bullet"/>
      <w:lvlText w:val=""/>
      <w:lvlJc w:val="left"/>
      <w:pPr>
        <w:ind w:left="6480" w:hanging="360"/>
      </w:pPr>
      <w:rPr>
        <w:rFonts w:ascii="Wingdings" w:hAnsi="Wingdings" w:hint="default"/>
      </w:rPr>
    </w:lvl>
  </w:abstractNum>
  <w:abstractNum w:abstractNumId="14" w15:restartNumberingAfterBreak="0">
    <w:nsid w:val="35774D3C"/>
    <w:multiLevelType w:val="hybridMultilevel"/>
    <w:tmpl w:val="4156EACC"/>
    <w:lvl w:ilvl="0" w:tplc="3AEA9BD8">
      <w:start w:val="1"/>
      <w:numFmt w:val="bullet"/>
      <w:lvlText w:val=""/>
      <w:lvlJc w:val="left"/>
      <w:pPr>
        <w:ind w:left="720" w:hanging="360"/>
      </w:pPr>
      <w:rPr>
        <w:rFonts w:ascii="Symbol" w:hAnsi="Symbol" w:hint="default"/>
      </w:rPr>
    </w:lvl>
    <w:lvl w:ilvl="1" w:tplc="3C0E61CA">
      <w:start w:val="1"/>
      <w:numFmt w:val="bullet"/>
      <w:lvlText w:val="o"/>
      <w:lvlJc w:val="left"/>
      <w:pPr>
        <w:ind w:left="1440" w:hanging="360"/>
      </w:pPr>
      <w:rPr>
        <w:rFonts w:ascii="Courier New" w:hAnsi="Courier New" w:hint="default"/>
      </w:rPr>
    </w:lvl>
    <w:lvl w:ilvl="2" w:tplc="F40E8904">
      <w:start w:val="1"/>
      <w:numFmt w:val="bullet"/>
      <w:lvlText w:val=""/>
      <w:lvlJc w:val="left"/>
      <w:pPr>
        <w:ind w:left="2160" w:hanging="360"/>
      </w:pPr>
      <w:rPr>
        <w:rFonts w:ascii="Wingdings" w:hAnsi="Wingdings" w:hint="default"/>
      </w:rPr>
    </w:lvl>
    <w:lvl w:ilvl="3" w:tplc="C6A67F00">
      <w:start w:val="1"/>
      <w:numFmt w:val="bullet"/>
      <w:lvlText w:val=""/>
      <w:lvlJc w:val="left"/>
      <w:pPr>
        <w:ind w:left="2880" w:hanging="360"/>
      </w:pPr>
      <w:rPr>
        <w:rFonts w:ascii="Symbol" w:hAnsi="Symbol" w:hint="default"/>
      </w:rPr>
    </w:lvl>
    <w:lvl w:ilvl="4" w:tplc="813AFEFC">
      <w:start w:val="1"/>
      <w:numFmt w:val="bullet"/>
      <w:lvlText w:val="o"/>
      <w:lvlJc w:val="left"/>
      <w:pPr>
        <w:ind w:left="3600" w:hanging="360"/>
      </w:pPr>
      <w:rPr>
        <w:rFonts w:ascii="Courier New" w:hAnsi="Courier New" w:hint="default"/>
      </w:rPr>
    </w:lvl>
    <w:lvl w:ilvl="5" w:tplc="92565038">
      <w:start w:val="1"/>
      <w:numFmt w:val="bullet"/>
      <w:lvlText w:val=""/>
      <w:lvlJc w:val="left"/>
      <w:pPr>
        <w:ind w:left="4320" w:hanging="360"/>
      </w:pPr>
      <w:rPr>
        <w:rFonts w:ascii="Wingdings" w:hAnsi="Wingdings" w:hint="default"/>
      </w:rPr>
    </w:lvl>
    <w:lvl w:ilvl="6" w:tplc="F0F4760E">
      <w:start w:val="1"/>
      <w:numFmt w:val="bullet"/>
      <w:lvlText w:val=""/>
      <w:lvlJc w:val="left"/>
      <w:pPr>
        <w:ind w:left="5040" w:hanging="360"/>
      </w:pPr>
      <w:rPr>
        <w:rFonts w:ascii="Symbol" w:hAnsi="Symbol" w:hint="default"/>
      </w:rPr>
    </w:lvl>
    <w:lvl w:ilvl="7" w:tplc="7B247398">
      <w:start w:val="1"/>
      <w:numFmt w:val="bullet"/>
      <w:lvlText w:val="o"/>
      <w:lvlJc w:val="left"/>
      <w:pPr>
        <w:ind w:left="5760" w:hanging="360"/>
      </w:pPr>
      <w:rPr>
        <w:rFonts w:ascii="Courier New" w:hAnsi="Courier New" w:hint="default"/>
      </w:rPr>
    </w:lvl>
    <w:lvl w:ilvl="8" w:tplc="FA02CA1C">
      <w:start w:val="1"/>
      <w:numFmt w:val="bullet"/>
      <w:lvlText w:val=""/>
      <w:lvlJc w:val="left"/>
      <w:pPr>
        <w:ind w:left="6480" w:hanging="360"/>
      </w:pPr>
      <w:rPr>
        <w:rFonts w:ascii="Wingdings" w:hAnsi="Wingdings" w:hint="default"/>
      </w:rPr>
    </w:lvl>
  </w:abstractNum>
  <w:abstractNum w:abstractNumId="15" w15:restartNumberingAfterBreak="0">
    <w:nsid w:val="41982B4E"/>
    <w:multiLevelType w:val="hybridMultilevel"/>
    <w:tmpl w:val="1FE4DBF8"/>
    <w:lvl w:ilvl="0" w:tplc="49909D52">
      <w:start w:val="1"/>
      <w:numFmt w:val="bullet"/>
      <w:lvlText w:val=""/>
      <w:lvlJc w:val="left"/>
      <w:pPr>
        <w:ind w:left="720" w:hanging="360"/>
      </w:pPr>
      <w:rPr>
        <w:rFonts w:ascii="Symbol" w:hAnsi="Symbol" w:hint="default"/>
      </w:rPr>
    </w:lvl>
    <w:lvl w:ilvl="1" w:tplc="CDC8EFB2">
      <w:start w:val="1"/>
      <w:numFmt w:val="bullet"/>
      <w:lvlText w:val="o"/>
      <w:lvlJc w:val="left"/>
      <w:pPr>
        <w:ind w:left="1440" w:hanging="360"/>
      </w:pPr>
      <w:rPr>
        <w:rFonts w:ascii="Courier New" w:hAnsi="Courier New" w:hint="default"/>
      </w:rPr>
    </w:lvl>
    <w:lvl w:ilvl="2" w:tplc="18F2652C">
      <w:start w:val="1"/>
      <w:numFmt w:val="bullet"/>
      <w:lvlText w:val=""/>
      <w:lvlJc w:val="left"/>
      <w:pPr>
        <w:ind w:left="2160" w:hanging="360"/>
      </w:pPr>
      <w:rPr>
        <w:rFonts w:ascii="Wingdings" w:hAnsi="Wingdings" w:hint="default"/>
      </w:rPr>
    </w:lvl>
    <w:lvl w:ilvl="3" w:tplc="BE7C3A32">
      <w:start w:val="1"/>
      <w:numFmt w:val="bullet"/>
      <w:lvlText w:val=""/>
      <w:lvlJc w:val="left"/>
      <w:pPr>
        <w:ind w:left="2880" w:hanging="360"/>
      </w:pPr>
      <w:rPr>
        <w:rFonts w:ascii="Symbol" w:hAnsi="Symbol" w:hint="default"/>
      </w:rPr>
    </w:lvl>
    <w:lvl w:ilvl="4" w:tplc="E6B0B5D4">
      <w:start w:val="1"/>
      <w:numFmt w:val="bullet"/>
      <w:lvlText w:val="o"/>
      <w:lvlJc w:val="left"/>
      <w:pPr>
        <w:ind w:left="3600" w:hanging="360"/>
      </w:pPr>
      <w:rPr>
        <w:rFonts w:ascii="Courier New" w:hAnsi="Courier New" w:hint="default"/>
      </w:rPr>
    </w:lvl>
    <w:lvl w:ilvl="5" w:tplc="FB9A09C2">
      <w:start w:val="1"/>
      <w:numFmt w:val="bullet"/>
      <w:lvlText w:val=""/>
      <w:lvlJc w:val="left"/>
      <w:pPr>
        <w:ind w:left="4320" w:hanging="360"/>
      </w:pPr>
      <w:rPr>
        <w:rFonts w:ascii="Wingdings" w:hAnsi="Wingdings" w:hint="default"/>
      </w:rPr>
    </w:lvl>
    <w:lvl w:ilvl="6" w:tplc="D41E08D0">
      <w:start w:val="1"/>
      <w:numFmt w:val="bullet"/>
      <w:lvlText w:val=""/>
      <w:lvlJc w:val="left"/>
      <w:pPr>
        <w:ind w:left="5040" w:hanging="360"/>
      </w:pPr>
      <w:rPr>
        <w:rFonts w:ascii="Symbol" w:hAnsi="Symbol" w:hint="default"/>
      </w:rPr>
    </w:lvl>
    <w:lvl w:ilvl="7" w:tplc="611E13EA">
      <w:start w:val="1"/>
      <w:numFmt w:val="bullet"/>
      <w:lvlText w:val="o"/>
      <w:lvlJc w:val="left"/>
      <w:pPr>
        <w:ind w:left="5760" w:hanging="360"/>
      </w:pPr>
      <w:rPr>
        <w:rFonts w:ascii="Courier New" w:hAnsi="Courier New" w:hint="default"/>
      </w:rPr>
    </w:lvl>
    <w:lvl w:ilvl="8" w:tplc="60E47E48">
      <w:start w:val="1"/>
      <w:numFmt w:val="bullet"/>
      <w:lvlText w:val=""/>
      <w:lvlJc w:val="left"/>
      <w:pPr>
        <w:ind w:left="6480" w:hanging="360"/>
      </w:pPr>
      <w:rPr>
        <w:rFonts w:ascii="Wingdings" w:hAnsi="Wingdings" w:hint="default"/>
      </w:rPr>
    </w:lvl>
  </w:abstractNum>
  <w:abstractNum w:abstractNumId="16" w15:restartNumberingAfterBreak="0">
    <w:nsid w:val="460119BA"/>
    <w:multiLevelType w:val="hybridMultilevel"/>
    <w:tmpl w:val="27FA23F0"/>
    <w:lvl w:ilvl="0" w:tplc="054ECF44">
      <w:start w:val="1"/>
      <w:numFmt w:val="bullet"/>
      <w:lvlText w:val=""/>
      <w:lvlJc w:val="left"/>
      <w:pPr>
        <w:ind w:left="720" w:hanging="360"/>
      </w:pPr>
      <w:rPr>
        <w:rFonts w:ascii="Symbol" w:hAnsi="Symbol" w:hint="default"/>
      </w:rPr>
    </w:lvl>
    <w:lvl w:ilvl="1" w:tplc="0E74EDC2">
      <w:start w:val="1"/>
      <w:numFmt w:val="bullet"/>
      <w:lvlText w:val="o"/>
      <w:lvlJc w:val="left"/>
      <w:pPr>
        <w:ind w:left="1440" w:hanging="360"/>
      </w:pPr>
      <w:rPr>
        <w:rFonts w:ascii="Courier New" w:hAnsi="Courier New" w:hint="default"/>
      </w:rPr>
    </w:lvl>
    <w:lvl w:ilvl="2" w:tplc="E30C0808">
      <w:start w:val="1"/>
      <w:numFmt w:val="bullet"/>
      <w:lvlText w:val=""/>
      <w:lvlJc w:val="left"/>
      <w:pPr>
        <w:ind w:left="2160" w:hanging="360"/>
      </w:pPr>
      <w:rPr>
        <w:rFonts w:ascii="Wingdings" w:hAnsi="Wingdings" w:hint="default"/>
      </w:rPr>
    </w:lvl>
    <w:lvl w:ilvl="3" w:tplc="6AD87DA0">
      <w:start w:val="1"/>
      <w:numFmt w:val="bullet"/>
      <w:lvlText w:val=""/>
      <w:lvlJc w:val="left"/>
      <w:pPr>
        <w:ind w:left="2880" w:hanging="360"/>
      </w:pPr>
      <w:rPr>
        <w:rFonts w:ascii="Symbol" w:hAnsi="Symbol" w:hint="default"/>
      </w:rPr>
    </w:lvl>
    <w:lvl w:ilvl="4" w:tplc="E06AEE26">
      <w:start w:val="1"/>
      <w:numFmt w:val="bullet"/>
      <w:lvlText w:val="o"/>
      <w:lvlJc w:val="left"/>
      <w:pPr>
        <w:ind w:left="3600" w:hanging="360"/>
      </w:pPr>
      <w:rPr>
        <w:rFonts w:ascii="Courier New" w:hAnsi="Courier New" w:hint="default"/>
      </w:rPr>
    </w:lvl>
    <w:lvl w:ilvl="5" w:tplc="A6BC104A">
      <w:start w:val="1"/>
      <w:numFmt w:val="bullet"/>
      <w:lvlText w:val=""/>
      <w:lvlJc w:val="left"/>
      <w:pPr>
        <w:ind w:left="4320" w:hanging="360"/>
      </w:pPr>
      <w:rPr>
        <w:rFonts w:ascii="Wingdings" w:hAnsi="Wingdings" w:hint="default"/>
      </w:rPr>
    </w:lvl>
    <w:lvl w:ilvl="6" w:tplc="54CEE4EC">
      <w:start w:val="1"/>
      <w:numFmt w:val="bullet"/>
      <w:lvlText w:val=""/>
      <w:lvlJc w:val="left"/>
      <w:pPr>
        <w:ind w:left="5040" w:hanging="360"/>
      </w:pPr>
      <w:rPr>
        <w:rFonts w:ascii="Symbol" w:hAnsi="Symbol" w:hint="default"/>
      </w:rPr>
    </w:lvl>
    <w:lvl w:ilvl="7" w:tplc="F14CAC32">
      <w:start w:val="1"/>
      <w:numFmt w:val="bullet"/>
      <w:lvlText w:val="o"/>
      <w:lvlJc w:val="left"/>
      <w:pPr>
        <w:ind w:left="5760" w:hanging="360"/>
      </w:pPr>
      <w:rPr>
        <w:rFonts w:ascii="Courier New" w:hAnsi="Courier New" w:hint="default"/>
      </w:rPr>
    </w:lvl>
    <w:lvl w:ilvl="8" w:tplc="AACE4A0C">
      <w:start w:val="1"/>
      <w:numFmt w:val="bullet"/>
      <w:lvlText w:val=""/>
      <w:lvlJc w:val="left"/>
      <w:pPr>
        <w:ind w:left="6480" w:hanging="360"/>
      </w:pPr>
      <w:rPr>
        <w:rFonts w:ascii="Wingdings" w:hAnsi="Wingdings" w:hint="default"/>
      </w:rPr>
    </w:lvl>
  </w:abstractNum>
  <w:abstractNum w:abstractNumId="17" w15:restartNumberingAfterBreak="0">
    <w:nsid w:val="4E026604"/>
    <w:multiLevelType w:val="multilevel"/>
    <w:tmpl w:val="C5B06E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2D57453"/>
    <w:multiLevelType w:val="hybridMultilevel"/>
    <w:tmpl w:val="E7B25BF4"/>
    <w:lvl w:ilvl="0" w:tplc="7F52FD8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C781F"/>
    <w:multiLevelType w:val="hybridMultilevel"/>
    <w:tmpl w:val="1B0624D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0F">
      <w:start w:val="1"/>
      <w:numFmt w:val="decimal"/>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930D46E"/>
    <w:multiLevelType w:val="hybridMultilevel"/>
    <w:tmpl w:val="3D94D58A"/>
    <w:lvl w:ilvl="0" w:tplc="C2DAD464">
      <w:start w:val="1"/>
      <w:numFmt w:val="bullet"/>
      <w:lvlText w:val=""/>
      <w:lvlJc w:val="left"/>
      <w:pPr>
        <w:ind w:left="720" w:hanging="360"/>
      </w:pPr>
      <w:rPr>
        <w:rFonts w:ascii="Symbol" w:hAnsi="Symbol" w:hint="default"/>
      </w:rPr>
    </w:lvl>
    <w:lvl w:ilvl="1" w:tplc="95380C3C">
      <w:start w:val="1"/>
      <w:numFmt w:val="bullet"/>
      <w:lvlText w:val="o"/>
      <w:lvlJc w:val="left"/>
      <w:pPr>
        <w:ind w:left="1440" w:hanging="360"/>
      </w:pPr>
      <w:rPr>
        <w:rFonts w:ascii="Courier New" w:hAnsi="Courier New" w:hint="default"/>
      </w:rPr>
    </w:lvl>
    <w:lvl w:ilvl="2" w:tplc="B00EBB9A">
      <w:start w:val="1"/>
      <w:numFmt w:val="bullet"/>
      <w:lvlText w:val=""/>
      <w:lvlJc w:val="left"/>
      <w:pPr>
        <w:ind w:left="2160" w:hanging="360"/>
      </w:pPr>
      <w:rPr>
        <w:rFonts w:ascii="Wingdings" w:hAnsi="Wingdings" w:hint="default"/>
      </w:rPr>
    </w:lvl>
    <w:lvl w:ilvl="3" w:tplc="AB86E19E">
      <w:start w:val="1"/>
      <w:numFmt w:val="bullet"/>
      <w:lvlText w:val=""/>
      <w:lvlJc w:val="left"/>
      <w:pPr>
        <w:ind w:left="2880" w:hanging="360"/>
      </w:pPr>
      <w:rPr>
        <w:rFonts w:ascii="Symbol" w:hAnsi="Symbol" w:hint="default"/>
      </w:rPr>
    </w:lvl>
    <w:lvl w:ilvl="4" w:tplc="16146734">
      <w:start w:val="1"/>
      <w:numFmt w:val="bullet"/>
      <w:lvlText w:val="o"/>
      <w:lvlJc w:val="left"/>
      <w:pPr>
        <w:ind w:left="3600" w:hanging="360"/>
      </w:pPr>
      <w:rPr>
        <w:rFonts w:ascii="Courier New" w:hAnsi="Courier New" w:hint="default"/>
      </w:rPr>
    </w:lvl>
    <w:lvl w:ilvl="5" w:tplc="996C4FA2">
      <w:start w:val="1"/>
      <w:numFmt w:val="bullet"/>
      <w:lvlText w:val=""/>
      <w:lvlJc w:val="left"/>
      <w:pPr>
        <w:ind w:left="4320" w:hanging="360"/>
      </w:pPr>
      <w:rPr>
        <w:rFonts w:ascii="Wingdings" w:hAnsi="Wingdings" w:hint="default"/>
      </w:rPr>
    </w:lvl>
    <w:lvl w:ilvl="6" w:tplc="88A6EDB0">
      <w:start w:val="1"/>
      <w:numFmt w:val="bullet"/>
      <w:lvlText w:val=""/>
      <w:lvlJc w:val="left"/>
      <w:pPr>
        <w:ind w:left="5040" w:hanging="360"/>
      </w:pPr>
      <w:rPr>
        <w:rFonts w:ascii="Symbol" w:hAnsi="Symbol" w:hint="default"/>
      </w:rPr>
    </w:lvl>
    <w:lvl w:ilvl="7" w:tplc="36082D46">
      <w:start w:val="1"/>
      <w:numFmt w:val="bullet"/>
      <w:lvlText w:val="o"/>
      <w:lvlJc w:val="left"/>
      <w:pPr>
        <w:ind w:left="5760" w:hanging="360"/>
      </w:pPr>
      <w:rPr>
        <w:rFonts w:ascii="Courier New" w:hAnsi="Courier New" w:hint="default"/>
      </w:rPr>
    </w:lvl>
    <w:lvl w:ilvl="8" w:tplc="51EC30EC">
      <w:start w:val="1"/>
      <w:numFmt w:val="bullet"/>
      <w:lvlText w:val=""/>
      <w:lvlJc w:val="left"/>
      <w:pPr>
        <w:ind w:left="6480" w:hanging="360"/>
      </w:pPr>
      <w:rPr>
        <w:rFonts w:ascii="Wingdings" w:hAnsi="Wingdings" w:hint="default"/>
      </w:rPr>
    </w:lvl>
  </w:abstractNum>
  <w:abstractNum w:abstractNumId="21" w15:restartNumberingAfterBreak="0">
    <w:nsid w:val="5998D42F"/>
    <w:multiLevelType w:val="hybridMultilevel"/>
    <w:tmpl w:val="472E1BAC"/>
    <w:lvl w:ilvl="0" w:tplc="1656544C">
      <w:start w:val="1"/>
      <w:numFmt w:val="bullet"/>
      <w:lvlText w:val=""/>
      <w:lvlJc w:val="left"/>
      <w:pPr>
        <w:ind w:left="720" w:hanging="360"/>
      </w:pPr>
      <w:rPr>
        <w:rFonts w:ascii="Symbol" w:hAnsi="Symbol" w:hint="default"/>
      </w:rPr>
    </w:lvl>
    <w:lvl w:ilvl="1" w:tplc="642C43A2">
      <w:start w:val="1"/>
      <w:numFmt w:val="bullet"/>
      <w:lvlText w:val="o"/>
      <w:lvlJc w:val="left"/>
      <w:pPr>
        <w:ind w:left="1440" w:hanging="360"/>
      </w:pPr>
      <w:rPr>
        <w:rFonts w:ascii="Courier New" w:hAnsi="Courier New" w:hint="default"/>
      </w:rPr>
    </w:lvl>
    <w:lvl w:ilvl="2" w:tplc="15A80ABA">
      <w:start w:val="1"/>
      <w:numFmt w:val="bullet"/>
      <w:lvlText w:val=""/>
      <w:lvlJc w:val="left"/>
      <w:pPr>
        <w:ind w:left="2160" w:hanging="360"/>
      </w:pPr>
      <w:rPr>
        <w:rFonts w:ascii="Wingdings" w:hAnsi="Wingdings" w:hint="default"/>
      </w:rPr>
    </w:lvl>
    <w:lvl w:ilvl="3" w:tplc="D20CB832">
      <w:start w:val="1"/>
      <w:numFmt w:val="bullet"/>
      <w:lvlText w:val=""/>
      <w:lvlJc w:val="left"/>
      <w:pPr>
        <w:ind w:left="2880" w:hanging="360"/>
      </w:pPr>
      <w:rPr>
        <w:rFonts w:ascii="Symbol" w:hAnsi="Symbol" w:hint="default"/>
      </w:rPr>
    </w:lvl>
    <w:lvl w:ilvl="4" w:tplc="FDBA6EAE">
      <w:start w:val="1"/>
      <w:numFmt w:val="bullet"/>
      <w:lvlText w:val="o"/>
      <w:lvlJc w:val="left"/>
      <w:pPr>
        <w:ind w:left="3600" w:hanging="360"/>
      </w:pPr>
      <w:rPr>
        <w:rFonts w:ascii="Courier New" w:hAnsi="Courier New" w:hint="default"/>
      </w:rPr>
    </w:lvl>
    <w:lvl w:ilvl="5" w:tplc="62D86F56">
      <w:start w:val="1"/>
      <w:numFmt w:val="bullet"/>
      <w:lvlText w:val=""/>
      <w:lvlJc w:val="left"/>
      <w:pPr>
        <w:ind w:left="4320" w:hanging="360"/>
      </w:pPr>
      <w:rPr>
        <w:rFonts w:ascii="Wingdings" w:hAnsi="Wingdings" w:hint="default"/>
      </w:rPr>
    </w:lvl>
    <w:lvl w:ilvl="6" w:tplc="ABF4238E">
      <w:start w:val="1"/>
      <w:numFmt w:val="bullet"/>
      <w:lvlText w:val=""/>
      <w:lvlJc w:val="left"/>
      <w:pPr>
        <w:ind w:left="5040" w:hanging="360"/>
      </w:pPr>
      <w:rPr>
        <w:rFonts w:ascii="Symbol" w:hAnsi="Symbol" w:hint="default"/>
      </w:rPr>
    </w:lvl>
    <w:lvl w:ilvl="7" w:tplc="54CA347A">
      <w:start w:val="1"/>
      <w:numFmt w:val="bullet"/>
      <w:lvlText w:val="o"/>
      <w:lvlJc w:val="left"/>
      <w:pPr>
        <w:ind w:left="5760" w:hanging="360"/>
      </w:pPr>
      <w:rPr>
        <w:rFonts w:ascii="Courier New" w:hAnsi="Courier New" w:hint="default"/>
      </w:rPr>
    </w:lvl>
    <w:lvl w:ilvl="8" w:tplc="79E4B866">
      <w:start w:val="1"/>
      <w:numFmt w:val="bullet"/>
      <w:lvlText w:val=""/>
      <w:lvlJc w:val="left"/>
      <w:pPr>
        <w:ind w:left="6480" w:hanging="360"/>
      </w:pPr>
      <w:rPr>
        <w:rFonts w:ascii="Wingdings" w:hAnsi="Wingdings" w:hint="default"/>
      </w:rPr>
    </w:lvl>
  </w:abstractNum>
  <w:abstractNum w:abstractNumId="22" w15:restartNumberingAfterBreak="0">
    <w:nsid w:val="60F62F2A"/>
    <w:multiLevelType w:val="hybridMultilevel"/>
    <w:tmpl w:val="96FCE272"/>
    <w:lvl w:ilvl="0" w:tplc="EB862F70">
      <w:start w:val="1"/>
      <w:numFmt w:val="bullet"/>
      <w:lvlText w:val=""/>
      <w:lvlJc w:val="left"/>
      <w:pPr>
        <w:ind w:left="720" w:hanging="360"/>
      </w:pPr>
      <w:rPr>
        <w:rFonts w:ascii="Symbol" w:hAnsi="Symbol" w:hint="default"/>
      </w:rPr>
    </w:lvl>
    <w:lvl w:ilvl="1" w:tplc="4A1A4BAE">
      <w:start w:val="1"/>
      <w:numFmt w:val="bullet"/>
      <w:lvlText w:val="o"/>
      <w:lvlJc w:val="left"/>
      <w:pPr>
        <w:ind w:left="1440" w:hanging="360"/>
      </w:pPr>
      <w:rPr>
        <w:rFonts w:ascii="Courier New" w:hAnsi="Courier New" w:hint="default"/>
      </w:rPr>
    </w:lvl>
    <w:lvl w:ilvl="2" w:tplc="A588F402">
      <w:start w:val="1"/>
      <w:numFmt w:val="bullet"/>
      <w:lvlText w:val=""/>
      <w:lvlJc w:val="left"/>
      <w:pPr>
        <w:ind w:left="2160" w:hanging="360"/>
      </w:pPr>
      <w:rPr>
        <w:rFonts w:ascii="Wingdings" w:hAnsi="Wingdings" w:hint="default"/>
      </w:rPr>
    </w:lvl>
    <w:lvl w:ilvl="3" w:tplc="84948C48">
      <w:start w:val="1"/>
      <w:numFmt w:val="bullet"/>
      <w:lvlText w:val=""/>
      <w:lvlJc w:val="left"/>
      <w:pPr>
        <w:ind w:left="2880" w:hanging="360"/>
      </w:pPr>
      <w:rPr>
        <w:rFonts w:ascii="Symbol" w:hAnsi="Symbol" w:hint="default"/>
      </w:rPr>
    </w:lvl>
    <w:lvl w:ilvl="4" w:tplc="4E94FA30">
      <w:start w:val="1"/>
      <w:numFmt w:val="bullet"/>
      <w:lvlText w:val="o"/>
      <w:lvlJc w:val="left"/>
      <w:pPr>
        <w:ind w:left="3600" w:hanging="360"/>
      </w:pPr>
      <w:rPr>
        <w:rFonts w:ascii="Courier New" w:hAnsi="Courier New" w:hint="default"/>
      </w:rPr>
    </w:lvl>
    <w:lvl w:ilvl="5" w:tplc="C3BA6A14">
      <w:start w:val="1"/>
      <w:numFmt w:val="bullet"/>
      <w:lvlText w:val=""/>
      <w:lvlJc w:val="left"/>
      <w:pPr>
        <w:ind w:left="4320" w:hanging="360"/>
      </w:pPr>
      <w:rPr>
        <w:rFonts w:ascii="Wingdings" w:hAnsi="Wingdings" w:hint="default"/>
      </w:rPr>
    </w:lvl>
    <w:lvl w:ilvl="6" w:tplc="1826DA1E">
      <w:start w:val="1"/>
      <w:numFmt w:val="bullet"/>
      <w:lvlText w:val=""/>
      <w:lvlJc w:val="left"/>
      <w:pPr>
        <w:ind w:left="5040" w:hanging="360"/>
      </w:pPr>
      <w:rPr>
        <w:rFonts w:ascii="Symbol" w:hAnsi="Symbol" w:hint="default"/>
      </w:rPr>
    </w:lvl>
    <w:lvl w:ilvl="7" w:tplc="4A9A6422">
      <w:start w:val="1"/>
      <w:numFmt w:val="bullet"/>
      <w:lvlText w:val="o"/>
      <w:lvlJc w:val="left"/>
      <w:pPr>
        <w:ind w:left="5760" w:hanging="360"/>
      </w:pPr>
      <w:rPr>
        <w:rFonts w:ascii="Courier New" w:hAnsi="Courier New" w:hint="default"/>
      </w:rPr>
    </w:lvl>
    <w:lvl w:ilvl="8" w:tplc="F0128798">
      <w:start w:val="1"/>
      <w:numFmt w:val="bullet"/>
      <w:lvlText w:val=""/>
      <w:lvlJc w:val="left"/>
      <w:pPr>
        <w:ind w:left="6480" w:hanging="360"/>
      </w:pPr>
      <w:rPr>
        <w:rFonts w:ascii="Wingdings" w:hAnsi="Wingdings" w:hint="default"/>
      </w:rPr>
    </w:lvl>
  </w:abstractNum>
  <w:abstractNum w:abstractNumId="23" w15:restartNumberingAfterBreak="0">
    <w:nsid w:val="61B651DE"/>
    <w:multiLevelType w:val="hybridMultilevel"/>
    <w:tmpl w:val="F030EC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98162C"/>
    <w:multiLevelType w:val="hybridMultilevel"/>
    <w:tmpl w:val="7D768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239BBC"/>
    <w:multiLevelType w:val="hybridMultilevel"/>
    <w:tmpl w:val="DBACFEA6"/>
    <w:lvl w:ilvl="0" w:tplc="E28005D8">
      <w:start w:val="1"/>
      <w:numFmt w:val="bullet"/>
      <w:lvlText w:val=""/>
      <w:lvlJc w:val="left"/>
      <w:pPr>
        <w:ind w:left="720" w:hanging="360"/>
      </w:pPr>
      <w:rPr>
        <w:rFonts w:ascii="Symbol" w:hAnsi="Symbol" w:hint="default"/>
      </w:rPr>
    </w:lvl>
    <w:lvl w:ilvl="1" w:tplc="6C429034">
      <w:start w:val="1"/>
      <w:numFmt w:val="bullet"/>
      <w:lvlText w:val="o"/>
      <w:lvlJc w:val="left"/>
      <w:pPr>
        <w:ind w:left="1440" w:hanging="360"/>
      </w:pPr>
      <w:rPr>
        <w:rFonts w:ascii="Courier New" w:hAnsi="Courier New" w:hint="default"/>
      </w:rPr>
    </w:lvl>
    <w:lvl w:ilvl="2" w:tplc="B8CE4058">
      <w:start w:val="1"/>
      <w:numFmt w:val="bullet"/>
      <w:lvlText w:val=""/>
      <w:lvlJc w:val="left"/>
      <w:pPr>
        <w:ind w:left="2160" w:hanging="360"/>
      </w:pPr>
      <w:rPr>
        <w:rFonts w:ascii="Wingdings" w:hAnsi="Wingdings" w:hint="default"/>
      </w:rPr>
    </w:lvl>
    <w:lvl w:ilvl="3" w:tplc="D3026D06">
      <w:start w:val="1"/>
      <w:numFmt w:val="bullet"/>
      <w:lvlText w:val=""/>
      <w:lvlJc w:val="left"/>
      <w:pPr>
        <w:ind w:left="2880" w:hanging="360"/>
      </w:pPr>
      <w:rPr>
        <w:rFonts w:ascii="Symbol" w:hAnsi="Symbol" w:hint="default"/>
      </w:rPr>
    </w:lvl>
    <w:lvl w:ilvl="4" w:tplc="F2BCCE66">
      <w:start w:val="1"/>
      <w:numFmt w:val="bullet"/>
      <w:lvlText w:val="o"/>
      <w:lvlJc w:val="left"/>
      <w:pPr>
        <w:ind w:left="3600" w:hanging="360"/>
      </w:pPr>
      <w:rPr>
        <w:rFonts w:ascii="Courier New" w:hAnsi="Courier New" w:hint="default"/>
      </w:rPr>
    </w:lvl>
    <w:lvl w:ilvl="5" w:tplc="BF58223C">
      <w:start w:val="1"/>
      <w:numFmt w:val="bullet"/>
      <w:lvlText w:val=""/>
      <w:lvlJc w:val="left"/>
      <w:pPr>
        <w:ind w:left="4320" w:hanging="360"/>
      </w:pPr>
      <w:rPr>
        <w:rFonts w:ascii="Wingdings" w:hAnsi="Wingdings" w:hint="default"/>
      </w:rPr>
    </w:lvl>
    <w:lvl w:ilvl="6" w:tplc="D14E1B50">
      <w:start w:val="1"/>
      <w:numFmt w:val="bullet"/>
      <w:lvlText w:val=""/>
      <w:lvlJc w:val="left"/>
      <w:pPr>
        <w:ind w:left="5040" w:hanging="360"/>
      </w:pPr>
      <w:rPr>
        <w:rFonts w:ascii="Symbol" w:hAnsi="Symbol" w:hint="default"/>
      </w:rPr>
    </w:lvl>
    <w:lvl w:ilvl="7" w:tplc="44049E5E">
      <w:start w:val="1"/>
      <w:numFmt w:val="bullet"/>
      <w:lvlText w:val="o"/>
      <w:lvlJc w:val="left"/>
      <w:pPr>
        <w:ind w:left="5760" w:hanging="360"/>
      </w:pPr>
      <w:rPr>
        <w:rFonts w:ascii="Courier New" w:hAnsi="Courier New" w:hint="default"/>
      </w:rPr>
    </w:lvl>
    <w:lvl w:ilvl="8" w:tplc="0644A698">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7"/>
  </w:num>
  <w:num w:numId="4">
    <w:abstractNumId w:val="22"/>
  </w:num>
  <w:num w:numId="5">
    <w:abstractNumId w:val="13"/>
  </w:num>
  <w:num w:numId="6">
    <w:abstractNumId w:val="2"/>
  </w:num>
  <w:num w:numId="7">
    <w:abstractNumId w:val="16"/>
  </w:num>
  <w:num w:numId="8">
    <w:abstractNumId w:val="21"/>
  </w:num>
  <w:num w:numId="9">
    <w:abstractNumId w:val="12"/>
  </w:num>
  <w:num w:numId="10">
    <w:abstractNumId w:val="25"/>
  </w:num>
  <w:num w:numId="11">
    <w:abstractNumId w:val="9"/>
  </w:num>
  <w:num w:numId="12">
    <w:abstractNumId w:val="1"/>
  </w:num>
  <w:num w:numId="13">
    <w:abstractNumId w:val="14"/>
  </w:num>
  <w:num w:numId="14">
    <w:abstractNumId w:val="0"/>
  </w:num>
  <w:num w:numId="15">
    <w:abstractNumId w:val="24"/>
  </w:num>
  <w:num w:numId="16">
    <w:abstractNumId w:val="3"/>
  </w:num>
  <w:num w:numId="17">
    <w:abstractNumId w:val="5"/>
  </w:num>
  <w:num w:numId="18">
    <w:abstractNumId w:val="11"/>
  </w:num>
  <w:num w:numId="19">
    <w:abstractNumId w:val="6"/>
  </w:num>
  <w:num w:numId="20">
    <w:abstractNumId w:val="23"/>
  </w:num>
  <w:num w:numId="21">
    <w:abstractNumId w:val="18"/>
  </w:num>
  <w:num w:numId="22">
    <w:abstractNumId w:val="8"/>
  </w:num>
  <w:num w:numId="23">
    <w:abstractNumId w:val="19"/>
  </w:num>
  <w:num w:numId="24">
    <w:abstractNumId w:val="1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87"/>
  <w:displayHorizontalDrawingGridEvery w:val="2"/>
  <w:characterSpacingControl w:val="doNotCompress"/>
  <w:hdrShapeDefaults>
    <o:shapedefaults v:ext="edit" spidmax="6145"/>
  </w:hdrShapeDefaults>
  <w:footnotePr>
    <w:footnote w:id="-1"/>
    <w:footnote w:id="0"/>
    <w:footnote w:id="1"/>
  </w:footnotePr>
  <w:endnotePr>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E2"/>
    <w:rsid w:val="000146D4"/>
    <w:rsid w:val="000206EB"/>
    <w:rsid w:val="00021ED3"/>
    <w:rsid w:val="00023AD8"/>
    <w:rsid w:val="00027D1C"/>
    <w:rsid w:val="00040E7F"/>
    <w:rsid w:val="00042D64"/>
    <w:rsid w:val="0005752D"/>
    <w:rsid w:val="00060D79"/>
    <w:rsid w:val="000621EC"/>
    <w:rsid w:val="0006638C"/>
    <w:rsid w:val="000A1507"/>
    <w:rsid w:val="000A25CD"/>
    <w:rsid w:val="000A43AF"/>
    <w:rsid w:val="000B247C"/>
    <w:rsid w:val="000B438B"/>
    <w:rsid w:val="000B729E"/>
    <w:rsid w:val="000C0D61"/>
    <w:rsid w:val="000C299D"/>
    <w:rsid w:val="000C38DE"/>
    <w:rsid w:val="000C4FED"/>
    <w:rsid w:val="000C5C39"/>
    <w:rsid w:val="000C6F2C"/>
    <w:rsid w:val="000D26AE"/>
    <w:rsid w:val="000E1F9F"/>
    <w:rsid w:val="000E2F9D"/>
    <w:rsid w:val="000F085B"/>
    <w:rsid w:val="000F270D"/>
    <w:rsid w:val="000F57A4"/>
    <w:rsid w:val="000F766E"/>
    <w:rsid w:val="0010376B"/>
    <w:rsid w:val="00121D68"/>
    <w:rsid w:val="00134381"/>
    <w:rsid w:val="00142DFA"/>
    <w:rsid w:val="0014648D"/>
    <w:rsid w:val="00152652"/>
    <w:rsid w:val="00153964"/>
    <w:rsid w:val="00155AC4"/>
    <w:rsid w:val="001601C2"/>
    <w:rsid w:val="001658B8"/>
    <w:rsid w:val="00170251"/>
    <w:rsid w:val="00183E2C"/>
    <w:rsid w:val="001B295D"/>
    <w:rsid w:val="001B706D"/>
    <w:rsid w:val="002027F1"/>
    <w:rsid w:val="002066AC"/>
    <w:rsid w:val="00210160"/>
    <w:rsid w:val="00227923"/>
    <w:rsid w:val="002435DF"/>
    <w:rsid w:val="00245CE2"/>
    <w:rsid w:val="00246185"/>
    <w:rsid w:val="00250748"/>
    <w:rsid w:val="00250EB3"/>
    <w:rsid w:val="00254A52"/>
    <w:rsid w:val="002572B7"/>
    <w:rsid w:val="00257792"/>
    <w:rsid w:val="00275577"/>
    <w:rsid w:val="0028669F"/>
    <w:rsid w:val="00292BE6"/>
    <w:rsid w:val="002A0C17"/>
    <w:rsid w:val="002A19A4"/>
    <w:rsid w:val="002A7BE1"/>
    <w:rsid w:val="002B119F"/>
    <w:rsid w:val="002B5145"/>
    <w:rsid w:val="002B5CFE"/>
    <w:rsid w:val="002B7EE1"/>
    <w:rsid w:val="002D163D"/>
    <w:rsid w:val="002D3109"/>
    <w:rsid w:val="002D4D35"/>
    <w:rsid w:val="002D5E79"/>
    <w:rsid w:val="00312CE9"/>
    <w:rsid w:val="00316AD0"/>
    <w:rsid w:val="003212F3"/>
    <w:rsid w:val="0032141A"/>
    <w:rsid w:val="00322C00"/>
    <w:rsid w:val="00333358"/>
    <w:rsid w:val="00341083"/>
    <w:rsid w:val="00343F5C"/>
    <w:rsid w:val="003511FB"/>
    <w:rsid w:val="00363302"/>
    <w:rsid w:val="003666D9"/>
    <w:rsid w:val="00370E7A"/>
    <w:rsid w:val="003712C5"/>
    <w:rsid w:val="003715CE"/>
    <w:rsid w:val="003716BA"/>
    <w:rsid w:val="00387CC4"/>
    <w:rsid w:val="00391A0F"/>
    <w:rsid w:val="003A46F1"/>
    <w:rsid w:val="003A502F"/>
    <w:rsid w:val="003A51DE"/>
    <w:rsid w:val="003B2E4E"/>
    <w:rsid w:val="003B51DD"/>
    <w:rsid w:val="003E690E"/>
    <w:rsid w:val="003F0DB2"/>
    <w:rsid w:val="0040208C"/>
    <w:rsid w:val="00403B1A"/>
    <w:rsid w:val="00426F80"/>
    <w:rsid w:val="00431186"/>
    <w:rsid w:val="0043614F"/>
    <w:rsid w:val="00436A6A"/>
    <w:rsid w:val="004412CB"/>
    <w:rsid w:val="00443A10"/>
    <w:rsid w:val="00450106"/>
    <w:rsid w:val="0045066A"/>
    <w:rsid w:val="0046171F"/>
    <w:rsid w:val="00485DE2"/>
    <w:rsid w:val="00495695"/>
    <w:rsid w:val="004970B2"/>
    <w:rsid w:val="00497E58"/>
    <w:rsid w:val="004A1027"/>
    <w:rsid w:val="004B1EE0"/>
    <w:rsid w:val="004B6367"/>
    <w:rsid w:val="004F3547"/>
    <w:rsid w:val="00501F9B"/>
    <w:rsid w:val="0051381B"/>
    <w:rsid w:val="0052506C"/>
    <w:rsid w:val="00526C9D"/>
    <w:rsid w:val="0053076C"/>
    <w:rsid w:val="005315D0"/>
    <w:rsid w:val="00537DF4"/>
    <w:rsid w:val="00545C60"/>
    <w:rsid w:val="005470EE"/>
    <w:rsid w:val="00551C65"/>
    <w:rsid w:val="00552F7B"/>
    <w:rsid w:val="005554A5"/>
    <w:rsid w:val="00555891"/>
    <w:rsid w:val="00566098"/>
    <w:rsid w:val="00576B61"/>
    <w:rsid w:val="00576D37"/>
    <w:rsid w:val="005952AF"/>
    <w:rsid w:val="005A0D0B"/>
    <w:rsid w:val="005A4C62"/>
    <w:rsid w:val="005A78D0"/>
    <w:rsid w:val="005E7DBA"/>
    <w:rsid w:val="005F2A18"/>
    <w:rsid w:val="005F7823"/>
    <w:rsid w:val="006001BC"/>
    <w:rsid w:val="006071B3"/>
    <w:rsid w:val="00611BD4"/>
    <w:rsid w:val="00634295"/>
    <w:rsid w:val="0065255E"/>
    <w:rsid w:val="006604E0"/>
    <w:rsid w:val="006633B4"/>
    <w:rsid w:val="00676181"/>
    <w:rsid w:val="00684792"/>
    <w:rsid w:val="006866FA"/>
    <w:rsid w:val="00686E1D"/>
    <w:rsid w:val="00696CF2"/>
    <w:rsid w:val="006A201F"/>
    <w:rsid w:val="006A5F1B"/>
    <w:rsid w:val="006D2692"/>
    <w:rsid w:val="006D297E"/>
    <w:rsid w:val="006E0E80"/>
    <w:rsid w:val="006E5DD6"/>
    <w:rsid w:val="006F1586"/>
    <w:rsid w:val="006F6872"/>
    <w:rsid w:val="007079B4"/>
    <w:rsid w:val="0072090F"/>
    <w:rsid w:val="00727021"/>
    <w:rsid w:val="00733E55"/>
    <w:rsid w:val="00734919"/>
    <w:rsid w:val="00742BF6"/>
    <w:rsid w:val="00753198"/>
    <w:rsid w:val="00774113"/>
    <w:rsid w:val="007A371B"/>
    <w:rsid w:val="007C01F7"/>
    <w:rsid w:val="007C2808"/>
    <w:rsid w:val="007E0CC9"/>
    <w:rsid w:val="007F32E4"/>
    <w:rsid w:val="008066EC"/>
    <w:rsid w:val="008119CB"/>
    <w:rsid w:val="008161F3"/>
    <w:rsid w:val="008357D9"/>
    <w:rsid w:val="00837DBF"/>
    <w:rsid w:val="00841B92"/>
    <w:rsid w:val="00863A52"/>
    <w:rsid w:val="00866263"/>
    <w:rsid w:val="00871B14"/>
    <w:rsid w:val="008741B0"/>
    <w:rsid w:val="00876341"/>
    <w:rsid w:val="00880FB1"/>
    <w:rsid w:val="00886607"/>
    <w:rsid w:val="008915CB"/>
    <w:rsid w:val="00891CC2"/>
    <w:rsid w:val="008A05ED"/>
    <w:rsid w:val="008C1D50"/>
    <w:rsid w:val="008C6EC9"/>
    <w:rsid w:val="008D2469"/>
    <w:rsid w:val="008D4FE9"/>
    <w:rsid w:val="008F3297"/>
    <w:rsid w:val="008F4FC0"/>
    <w:rsid w:val="0090110E"/>
    <w:rsid w:val="00901694"/>
    <w:rsid w:val="00904955"/>
    <w:rsid w:val="00905228"/>
    <w:rsid w:val="009174E5"/>
    <w:rsid w:val="0093375C"/>
    <w:rsid w:val="009562C9"/>
    <w:rsid w:val="00975A43"/>
    <w:rsid w:val="00984517"/>
    <w:rsid w:val="00986F61"/>
    <w:rsid w:val="0099309D"/>
    <w:rsid w:val="009954A0"/>
    <w:rsid w:val="00995AAD"/>
    <w:rsid w:val="00997D13"/>
    <w:rsid w:val="00997F51"/>
    <w:rsid w:val="009A73CA"/>
    <w:rsid w:val="009A7972"/>
    <w:rsid w:val="009B6883"/>
    <w:rsid w:val="009B74B4"/>
    <w:rsid w:val="009C4CF0"/>
    <w:rsid w:val="009C71BB"/>
    <w:rsid w:val="009D0BEF"/>
    <w:rsid w:val="009D3C93"/>
    <w:rsid w:val="009D466B"/>
    <w:rsid w:val="009E13CB"/>
    <w:rsid w:val="00A05165"/>
    <w:rsid w:val="00A05ADF"/>
    <w:rsid w:val="00A17260"/>
    <w:rsid w:val="00A306D4"/>
    <w:rsid w:val="00A31046"/>
    <w:rsid w:val="00A423AF"/>
    <w:rsid w:val="00A479B3"/>
    <w:rsid w:val="00A51722"/>
    <w:rsid w:val="00A540D5"/>
    <w:rsid w:val="00A5781E"/>
    <w:rsid w:val="00A61936"/>
    <w:rsid w:val="00A715A4"/>
    <w:rsid w:val="00A84DED"/>
    <w:rsid w:val="00AB0277"/>
    <w:rsid w:val="00AC00A2"/>
    <w:rsid w:val="00AC479B"/>
    <w:rsid w:val="00AE4B95"/>
    <w:rsid w:val="00AE5640"/>
    <w:rsid w:val="00AE5670"/>
    <w:rsid w:val="00AE6D63"/>
    <w:rsid w:val="00AF4B3F"/>
    <w:rsid w:val="00AF6320"/>
    <w:rsid w:val="00B03136"/>
    <w:rsid w:val="00B235EA"/>
    <w:rsid w:val="00B37496"/>
    <w:rsid w:val="00B55E19"/>
    <w:rsid w:val="00B56E62"/>
    <w:rsid w:val="00B57C60"/>
    <w:rsid w:val="00B917D7"/>
    <w:rsid w:val="00B9643A"/>
    <w:rsid w:val="00BA280E"/>
    <w:rsid w:val="00BE2000"/>
    <w:rsid w:val="00BE651D"/>
    <w:rsid w:val="00BF7B4E"/>
    <w:rsid w:val="00C077C6"/>
    <w:rsid w:val="00C2006C"/>
    <w:rsid w:val="00C2149A"/>
    <w:rsid w:val="00C25794"/>
    <w:rsid w:val="00C37A06"/>
    <w:rsid w:val="00C56AFA"/>
    <w:rsid w:val="00C6161B"/>
    <w:rsid w:val="00C7266E"/>
    <w:rsid w:val="00C72B19"/>
    <w:rsid w:val="00C97D59"/>
    <w:rsid w:val="00CB13DA"/>
    <w:rsid w:val="00CB539B"/>
    <w:rsid w:val="00CC0054"/>
    <w:rsid w:val="00CC5EF2"/>
    <w:rsid w:val="00CC7626"/>
    <w:rsid w:val="00CC7697"/>
    <w:rsid w:val="00CE249E"/>
    <w:rsid w:val="00CF38BE"/>
    <w:rsid w:val="00CF7A57"/>
    <w:rsid w:val="00D03998"/>
    <w:rsid w:val="00D061BB"/>
    <w:rsid w:val="00D06D86"/>
    <w:rsid w:val="00D07BE3"/>
    <w:rsid w:val="00D24AD9"/>
    <w:rsid w:val="00D27CAE"/>
    <w:rsid w:val="00D3505B"/>
    <w:rsid w:val="00D452A8"/>
    <w:rsid w:val="00D460CB"/>
    <w:rsid w:val="00D50271"/>
    <w:rsid w:val="00D55F5B"/>
    <w:rsid w:val="00D57C33"/>
    <w:rsid w:val="00D6520F"/>
    <w:rsid w:val="00D9052D"/>
    <w:rsid w:val="00D93916"/>
    <w:rsid w:val="00D9428D"/>
    <w:rsid w:val="00D94810"/>
    <w:rsid w:val="00DA7B9B"/>
    <w:rsid w:val="00DA7DEB"/>
    <w:rsid w:val="00DD6088"/>
    <w:rsid w:val="00DD6DF6"/>
    <w:rsid w:val="00DD722A"/>
    <w:rsid w:val="00DF0ABA"/>
    <w:rsid w:val="00DF0E45"/>
    <w:rsid w:val="00E000D1"/>
    <w:rsid w:val="00E02CCA"/>
    <w:rsid w:val="00E02FA1"/>
    <w:rsid w:val="00E0464E"/>
    <w:rsid w:val="00E067E4"/>
    <w:rsid w:val="00E1262D"/>
    <w:rsid w:val="00E35376"/>
    <w:rsid w:val="00E4026B"/>
    <w:rsid w:val="00E43B4D"/>
    <w:rsid w:val="00E72A12"/>
    <w:rsid w:val="00E74A54"/>
    <w:rsid w:val="00E87266"/>
    <w:rsid w:val="00E9404A"/>
    <w:rsid w:val="00E941FD"/>
    <w:rsid w:val="00E96BC9"/>
    <w:rsid w:val="00EA6DDE"/>
    <w:rsid w:val="00EB07A0"/>
    <w:rsid w:val="00EB1FCC"/>
    <w:rsid w:val="00EC13FD"/>
    <w:rsid w:val="00ED10B6"/>
    <w:rsid w:val="00ED4C44"/>
    <w:rsid w:val="00EF1590"/>
    <w:rsid w:val="00F03665"/>
    <w:rsid w:val="00F41E79"/>
    <w:rsid w:val="00F5124B"/>
    <w:rsid w:val="00F54741"/>
    <w:rsid w:val="00F7262E"/>
    <w:rsid w:val="00F779C5"/>
    <w:rsid w:val="00F86767"/>
    <w:rsid w:val="00FA5B7E"/>
    <w:rsid w:val="00FB6FA3"/>
    <w:rsid w:val="00FB7010"/>
    <w:rsid w:val="00FC51DF"/>
    <w:rsid w:val="00FE09D8"/>
    <w:rsid w:val="00FE12AA"/>
    <w:rsid w:val="00FE453A"/>
    <w:rsid w:val="00FE5AFE"/>
    <w:rsid w:val="00FE6D63"/>
    <w:rsid w:val="00FF0E18"/>
    <w:rsid w:val="00FF612D"/>
    <w:rsid w:val="010A304E"/>
    <w:rsid w:val="044CDE2B"/>
    <w:rsid w:val="050CBD37"/>
    <w:rsid w:val="061B5ADB"/>
    <w:rsid w:val="08F157C7"/>
    <w:rsid w:val="09C28444"/>
    <w:rsid w:val="0C034EDB"/>
    <w:rsid w:val="10583BE8"/>
    <w:rsid w:val="12A4FC2A"/>
    <w:rsid w:val="13D7C264"/>
    <w:rsid w:val="1469E9CE"/>
    <w:rsid w:val="15497067"/>
    <w:rsid w:val="16151D55"/>
    <w:rsid w:val="16BAF785"/>
    <w:rsid w:val="18294B94"/>
    <w:rsid w:val="1A38E1E2"/>
    <w:rsid w:val="1AAC7548"/>
    <w:rsid w:val="1CE8ED82"/>
    <w:rsid w:val="211FC297"/>
    <w:rsid w:val="25E9E1A9"/>
    <w:rsid w:val="270A83A3"/>
    <w:rsid w:val="2A3E0AF3"/>
    <w:rsid w:val="2F16F2CD"/>
    <w:rsid w:val="2F289956"/>
    <w:rsid w:val="310E828F"/>
    <w:rsid w:val="339EFFBF"/>
    <w:rsid w:val="34AAC7B3"/>
    <w:rsid w:val="34C2BADB"/>
    <w:rsid w:val="35391EFD"/>
    <w:rsid w:val="35518A2A"/>
    <w:rsid w:val="387A2F2A"/>
    <w:rsid w:val="38907E61"/>
    <w:rsid w:val="3B594705"/>
    <w:rsid w:val="3C25BD62"/>
    <w:rsid w:val="3CE4104B"/>
    <w:rsid w:val="3DC84827"/>
    <w:rsid w:val="3FD375A7"/>
    <w:rsid w:val="40E46EF7"/>
    <w:rsid w:val="412D559B"/>
    <w:rsid w:val="4145F1FE"/>
    <w:rsid w:val="417D3C24"/>
    <w:rsid w:val="439A70B9"/>
    <w:rsid w:val="47C4A2FB"/>
    <w:rsid w:val="4A2F6C8D"/>
    <w:rsid w:val="4BDC9475"/>
    <w:rsid w:val="4D40F02C"/>
    <w:rsid w:val="4EFE12D5"/>
    <w:rsid w:val="4F5A4D14"/>
    <w:rsid w:val="51DD854C"/>
    <w:rsid w:val="5318786F"/>
    <w:rsid w:val="53D13D00"/>
    <w:rsid w:val="5417ACD3"/>
    <w:rsid w:val="54501855"/>
    <w:rsid w:val="548CBE69"/>
    <w:rsid w:val="5511658B"/>
    <w:rsid w:val="55C95CF0"/>
    <w:rsid w:val="55CA11C2"/>
    <w:rsid w:val="5D961393"/>
    <w:rsid w:val="5FDBCFDD"/>
    <w:rsid w:val="615DB5F0"/>
    <w:rsid w:val="62C080F7"/>
    <w:rsid w:val="65C1AB73"/>
    <w:rsid w:val="674B84F7"/>
    <w:rsid w:val="68B17812"/>
    <w:rsid w:val="6C7A48E5"/>
    <w:rsid w:val="6D29F0CC"/>
    <w:rsid w:val="74911E4A"/>
    <w:rsid w:val="77722704"/>
    <w:rsid w:val="792025D3"/>
    <w:rsid w:val="7923EA3B"/>
    <w:rsid w:val="794FD484"/>
    <w:rsid w:val="7B8AF936"/>
    <w:rsid w:val="7C9C0C30"/>
    <w:rsid w:val="7E3E2D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765CBD"/>
  <w15:chartTrackingRefBased/>
  <w15:docId w15:val="{F4358378-0205-4DF0-8AF1-779884B0D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Body Text" w:uiPriority="99"/>
    <w:lsdException w:name="Subtitle" w:qFormat="1"/>
    <w:lsdException w:name="Body Text 2" w:uiPriority="99"/>
    <w:lsdException w:name="Body Text Indent 2" w:uiPriority="99"/>
    <w:lsdException w:name="Hyperlink" w:uiPriority="99"/>
    <w:lsdException w:name="Strong" w:qFormat="1"/>
    <w:lsdException w:name="Emphasis" w:qFormat="1"/>
    <w:lsdException w:name="HTML Top of Form" w:uiPriority="99"/>
    <w:lsdException w:name="HTML Bottom of Form"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43AF"/>
    <w:pPr>
      <w:jc w:val="both"/>
    </w:pPr>
    <w:rPr>
      <w:rFonts w:ascii="Arial" w:hAnsi="Arial"/>
      <w:sz w:val="22"/>
      <w:lang w:eastAsia="en-US"/>
    </w:rPr>
  </w:style>
  <w:style w:type="paragraph" w:styleId="Heading1">
    <w:name w:val="heading 1"/>
    <w:basedOn w:val="Normal"/>
    <w:next w:val="Normal"/>
    <w:qFormat/>
    <w:rsid w:val="00901694"/>
    <w:pPr>
      <w:keepNext/>
      <w:numPr>
        <w:numId w:val="14"/>
      </w:numPr>
      <w:spacing w:after="240"/>
      <w:jc w:val="center"/>
      <w:outlineLvl w:val="0"/>
    </w:pPr>
    <w:rPr>
      <w:b/>
      <w:caps/>
      <w:kern w:val="28"/>
    </w:rPr>
  </w:style>
  <w:style w:type="paragraph" w:styleId="Heading2">
    <w:name w:val="heading 2"/>
    <w:basedOn w:val="Normal"/>
    <w:next w:val="Normal"/>
    <w:qFormat/>
    <w:rsid w:val="00901694"/>
    <w:pPr>
      <w:keepNext/>
      <w:numPr>
        <w:ilvl w:val="1"/>
        <w:numId w:val="14"/>
      </w:numPr>
      <w:spacing w:after="240"/>
      <w:outlineLvl w:val="1"/>
    </w:pPr>
    <w:rPr>
      <w:b/>
    </w:rPr>
  </w:style>
  <w:style w:type="paragraph" w:styleId="Heading3">
    <w:name w:val="heading 3"/>
    <w:basedOn w:val="Normal"/>
    <w:next w:val="Normal"/>
    <w:link w:val="Heading3Char"/>
    <w:uiPriority w:val="9"/>
    <w:qFormat/>
    <w:rsid w:val="00901694"/>
    <w:pPr>
      <w:keepNext/>
      <w:numPr>
        <w:ilvl w:val="2"/>
        <w:numId w:val="14"/>
      </w:numPr>
      <w:spacing w:after="240"/>
      <w:outlineLvl w:val="2"/>
    </w:pPr>
    <w:rPr>
      <w:b/>
    </w:rPr>
  </w:style>
  <w:style w:type="paragraph" w:styleId="Heading4">
    <w:name w:val="heading 4"/>
    <w:basedOn w:val="Normal"/>
    <w:next w:val="Normal"/>
    <w:qFormat/>
    <w:rsid w:val="00901694"/>
    <w:pPr>
      <w:keepNext/>
      <w:numPr>
        <w:ilvl w:val="3"/>
        <w:numId w:val="14"/>
      </w:numPr>
      <w:spacing w:after="240"/>
      <w:jc w:val="left"/>
      <w:outlineLvl w:val="3"/>
    </w:pPr>
    <w:rPr>
      <w:b/>
    </w:rPr>
  </w:style>
  <w:style w:type="paragraph" w:styleId="Heading5">
    <w:name w:val="heading 5"/>
    <w:basedOn w:val="Normal"/>
    <w:next w:val="Normal"/>
    <w:qFormat/>
    <w:rsid w:val="00901694"/>
    <w:pPr>
      <w:numPr>
        <w:ilvl w:val="4"/>
        <w:numId w:val="14"/>
      </w:numPr>
      <w:spacing w:after="240"/>
      <w:outlineLvl w:val="4"/>
    </w:pPr>
    <w:rPr>
      <w:b/>
    </w:rPr>
  </w:style>
  <w:style w:type="paragraph" w:styleId="Heading6">
    <w:name w:val="heading 6"/>
    <w:basedOn w:val="Normal"/>
    <w:next w:val="Normal"/>
    <w:qFormat/>
    <w:rsid w:val="00901694"/>
    <w:pPr>
      <w:numPr>
        <w:ilvl w:val="5"/>
        <w:numId w:val="14"/>
      </w:numPr>
      <w:spacing w:before="240" w:after="60"/>
      <w:outlineLvl w:val="5"/>
    </w:pPr>
    <w:rPr>
      <w:i/>
    </w:rPr>
  </w:style>
  <w:style w:type="paragraph" w:styleId="Heading7">
    <w:name w:val="heading 7"/>
    <w:basedOn w:val="Normal"/>
    <w:next w:val="Normal"/>
    <w:qFormat/>
    <w:rsid w:val="00901694"/>
    <w:pPr>
      <w:numPr>
        <w:ilvl w:val="6"/>
        <w:numId w:val="14"/>
      </w:numPr>
      <w:spacing w:before="240" w:after="60"/>
      <w:outlineLvl w:val="6"/>
    </w:pPr>
    <w:rPr>
      <w:sz w:val="20"/>
    </w:rPr>
  </w:style>
  <w:style w:type="paragraph" w:styleId="Heading8">
    <w:name w:val="heading 8"/>
    <w:basedOn w:val="Normal"/>
    <w:next w:val="Normal"/>
    <w:qFormat/>
    <w:rsid w:val="00901694"/>
    <w:pPr>
      <w:numPr>
        <w:ilvl w:val="7"/>
        <w:numId w:val="14"/>
      </w:numPr>
      <w:spacing w:before="240" w:after="60"/>
      <w:outlineLvl w:val="7"/>
    </w:pPr>
    <w:rPr>
      <w:i/>
      <w:sz w:val="20"/>
    </w:rPr>
  </w:style>
  <w:style w:type="paragraph" w:styleId="Heading9">
    <w:name w:val="heading 9"/>
    <w:basedOn w:val="Normal"/>
    <w:next w:val="Normal"/>
    <w:qFormat/>
    <w:rsid w:val="00901694"/>
    <w:pPr>
      <w:numPr>
        <w:ilvl w:val="8"/>
        <w:numId w:val="14"/>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A7972"/>
    <w:rPr>
      <w:b/>
    </w:rPr>
  </w:style>
  <w:style w:type="paragraph" w:styleId="BodyText2">
    <w:name w:val="Body Text 2"/>
    <w:basedOn w:val="Normal"/>
    <w:link w:val="BodyText2Char"/>
    <w:uiPriority w:val="99"/>
    <w:rsid w:val="009A7972"/>
    <w:rPr>
      <w:rFonts w:ascii="Helv" w:hAnsi="Helv"/>
      <w:snapToGrid w:val="0"/>
      <w:color w:val="000000"/>
    </w:rPr>
  </w:style>
  <w:style w:type="paragraph" w:styleId="BodyText3">
    <w:name w:val="Body Text 3"/>
    <w:basedOn w:val="Normal"/>
    <w:rsid w:val="009A7972"/>
    <w:rPr>
      <w:b/>
      <w:color w:val="0000FF"/>
    </w:rPr>
  </w:style>
  <w:style w:type="paragraph" w:styleId="BodyTextIndent">
    <w:name w:val="Body Text Indent"/>
    <w:basedOn w:val="Normal"/>
    <w:rsid w:val="009A7972"/>
    <w:rPr>
      <w:color w:val="FF0000"/>
    </w:rPr>
  </w:style>
  <w:style w:type="paragraph" w:styleId="BodyTextIndent2">
    <w:name w:val="Body Text Indent 2"/>
    <w:basedOn w:val="Normal"/>
    <w:link w:val="BodyTextIndent2Char"/>
    <w:uiPriority w:val="99"/>
    <w:rsid w:val="009A7972"/>
    <w:pPr>
      <w:ind w:left="-360"/>
    </w:pPr>
    <w:rPr>
      <w:color w:val="FF0000"/>
    </w:rPr>
  </w:style>
  <w:style w:type="paragraph" w:customStyle="1" w:styleId="Caption1">
    <w:name w:val="Caption1"/>
    <w:basedOn w:val="Normal"/>
    <w:next w:val="Normal"/>
    <w:rsid w:val="009A7972"/>
    <w:pPr>
      <w:jc w:val="left"/>
    </w:pPr>
    <w:rPr>
      <w:sz w:val="24"/>
    </w:rPr>
  </w:style>
  <w:style w:type="paragraph" w:styleId="Caption">
    <w:name w:val="caption"/>
    <w:basedOn w:val="Normal"/>
    <w:next w:val="Normal"/>
    <w:qFormat/>
    <w:rsid w:val="009A7972"/>
    <w:pPr>
      <w:jc w:val="left"/>
    </w:pPr>
    <w:rPr>
      <w:sz w:val="24"/>
    </w:rPr>
  </w:style>
  <w:style w:type="paragraph" w:customStyle="1" w:styleId="Document1">
    <w:name w:val="Document 1"/>
    <w:rsid w:val="009A7972"/>
    <w:pPr>
      <w:keepNext/>
      <w:keepLines/>
      <w:tabs>
        <w:tab w:val="left" w:pos="-720"/>
      </w:tabs>
    </w:pPr>
    <w:rPr>
      <w:rFonts w:ascii="Swiss 721 Roman" w:hAnsi="Swiss 721 Roman"/>
      <w:sz w:val="18"/>
      <w:lang w:eastAsia="en-US"/>
    </w:rPr>
  </w:style>
  <w:style w:type="character" w:styleId="EndnoteReference">
    <w:name w:val="endnote reference"/>
    <w:semiHidden/>
    <w:rsid w:val="009A7972"/>
    <w:rPr>
      <w:vertAlign w:val="superscript"/>
    </w:rPr>
  </w:style>
  <w:style w:type="paragraph" w:customStyle="1" w:styleId="EndnoteText1">
    <w:name w:val="Endnote Text1"/>
    <w:basedOn w:val="Normal"/>
    <w:rsid w:val="009A7972"/>
    <w:pPr>
      <w:jc w:val="left"/>
    </w:pPr>
    <w:rPr>
      <w:sz w:val="24"/>
    </w:rPr>
  </w:style>
  <w:style w:type="paragraph" w:styleId="EndnoteText">
    <w:name w:val="endnote text"/>
    <w:basedOn w:val="Normal"/>
    <w:semiHidden/>
    <w:rsid w:val="009A7972"/>
    <w:rPr>
      <w:sz w:val="20"/>
    </w:rPr>
  </w:style>
  <w:style w:type="paragraph" w:styleId="Footer">
    <w:name w:val="footer"/>
    <w:basedOn w:val="Normal"/>
    <w:link w:val="FooterChar"/>
    <w:uiPriority w:val="99"/>
    <w:rsid w:val="009A7972"/>
    <w:pPr>
      <w:tabs>
        <w:tab w:val="center" w:pos="4320"/>
        <w:tab w:val="right" w:pos="8640"/>
      </w:tabs>
    </w:pPr>
  </w:style>
  <w:style w:type="character" w:styleId="FootnoteReference">
    <w:name w:val="footnote reference"/>
    <w:semiHidden/>
    <w:rsid w:val="009A7972"/>
    <w:rPr>
      <w:vertAlign w:val="superscript"/>
    </w:rPr>
  </w:style>
  <w:style w:type="paragraph" w:styleId="FootnoteText">
    <w:name w:val="footnote text"/>
    <w:basedOn w:val="Normal"/>
    <w:semiHidden/>
    <w:rsid w:val="009A7972"/>
    <w:pPr>
      <w:ind w:left="187" w:hanging="187"/>
    </w:pPr>
    <w:rPr>
      <w:color w:val="000000"/>
      <w:sz w:val="18"/>
    </w:rPr>
  </w:style>
  <w:style w:type="paragraph" w:styleId="Header">
    <w:name w:val="header"/>
    <w:basedOn w:val="Normal"/>
    <w:link w:val="HeaderChar"/>
    <w:uiPriority w:val="99"/>
    <w:rsid w:val="009A7972"/>
    <w:pPr>
      <w:tabs>
        <w:tab w:val="center" w:pos="4320"/>
        <w:tab w:val="right" w:pos="8640"/>
      </w:tabs>
      <w:jc w:val="center"/>
    </w:pPr>
  </w:style>
  <w:style w:type="character" w:customStyle="1" w:styleId="MajorHeadin">
    <w:name w:val="Major Headin"/>
    <w:basedOn w:val="DefaultParagraphFont"/>
    <w:rsid w:val="009A7972"/>
  </w:style>
  <w:style w:type="character" w:styleId="PageNumber">
    <w:name w:val="page number"/>
    <w:basedOn w:val="DefaultParagraphFont"/>
    <w:rsid w:val="009A7972"/>
  </w:style>
  <w:style w:type="paragraph" w:customStyle="1" w:styleId="para">
    <w:name w:val="para"/>
    <w:rsid w:val="009A7972"/>
    <w:pPr>
      <w:jc w:val="both"/>
    </w:pPr>
    <w:rPr>
      <w:rFonts w:ascii="Arial" w:hAnsi="Arial"/>
      <w:sz w:val="22"/>
      <w:lang w:eastAsia="en-US"/>
    </w:rPr>
  </w:style>
  <w:style w:type="paragraph" w:customStyle="1" w:styleId="PPAR1">
    <w:name w:val="PPAR1"/>
    <w:basedOn w:val="Normal"/>
    <w:rsid w:val="009A7972"/>
    <w:pPr>
      <w:keepNext/>
      <w:spacing w:before="120" w:after="120"/>
      <w:jc w:val="center"/>
    </w:pPr>
    <w:rPr>
      <w:b/>
      <w:caps/>
    </w:rPr>
  </w:style>
  <w:style w:type="paragraph" w:customStyle="1" w:styleId="RightPar1">
    <w:name w:val="Right Par 1"/>
    <w:rsid w:val="009A7972"/>
    <w:pPr>
      <w:tabs>
        <w:tab w:val="left" w:pos="-720"/>
        <w:tab w:val="left" w:pos="0"/>
        <w:tab w:val="decimal" w:pos="720"/>
      </w:tabs>
      <w:ind w:left="720"/>
    </w:pPr>
    <w:rPr>
      <w:rFonts w:ascii="Swiss 721 Roman" w:hAnsi="Swiss 721 Roman"/>
      <w:sz w:val="18"/>
      <w:lang w:eastAsia="en-US"/>
    </w:rPr>
  </w:style>
  <w:style w:type="paragraph" w:customStyle="1" w:styleId="RightPar2">
    <w:name w:val="Right Par 2"/>
    <w:rsid w:val="009A7972"/>
    <w:pPr>
      <w:tabs>
        <w:tab w:val="left" w:pos="-720"/>
        <w:tab w:val="left" w:pos="0"/>
        <w:tab w:val="left" w:pos="720"/>
        <w:tab w:val="decimal" w:pos="1440"/>
      </w:tabs>
      <w:ind w:left="1440"/>
    </w:pPr>
    <w:rPr>
      <w:rFonts w:ascii="Swiss 721 Roman" w:hAnsi="Swiss 721 Roman"/>
      <w:sz w:val="18"/>
      <w:lang w:eastAsia="en-US"/>
    </w:rPr>
  </w:style>
  <w:style w:type="paragraph" w:customStyle="1" w:styleId="RightPar3">
    <w:name w:val="Right Par 3"/>
    <w:rsid w:val="009A7972"/>
    <w:pPr>
      <w:tabs>
        <w:tab w:val="left" w:pos="-720"/>
        <w:tab w:val="left" w:pos="0"/>
        <w:tab w:val="left" w:pos="720"/>
        <w:tab w:val="left" w:pos="1440"/>
        <w:tab w:val="decimal" w:pos="2160"/>
      </w:tabs>
      <w:ind w:left="2160"/>
    </w:pPr>
    <w:rPr>
      <w:rFonts w:ascii="Swiss 721 Roman" w:hAnsi="Swiss 721 Roman"/>
      <w:sz w:val="18"/>
      <w:lang w:eastAsia="en-US"/>
    </w:rPr>
  </w:style>
  <w:style w:type="paragraph" w:customStyle="1" w:styleId="RightPar4">
    <w:name w:val="Right Par 4"/>
    <w:rsid w:val="009A7972"/>
    <w:pPr>
      <w:tabs>
        <w:tab w:val="left" w:pos="-720"/>
        <w:tab w:val="left" w:pos="0"/>
        <w:tab w:val="left" w:pos="720"/>
        <w:tab w:val="left" w:pos="1440"/>
        <w:tab w:val="left" w:pos="2160"/>
        <w:tab w:val="decimal" w:pos="2880"/>
      </w:tabs>
      <w:ind w:left="2880"/>
    </w:pPr>
    <w:rPr>
      <w:rFonts w:ascii="Swiss 721 Roman" w:hAnsi="Swiss 721 Roman"/>
      <w:sz w:val="18"/>
      <w:lang w:eastAsia="en-US"/>
    </w:rPr>
  </w:style>
  <w:style w:type="paragraph" w:customStyle="1" w:styleId="RightPar5">
    <w:name w:val="Right Par 5"/>
    <w:rsid w:val="009A7972"/>
    <w:pPr>
      <w:tabs>
        <w:tab w:val="left" w:pos="-720"/>
        <w:tab w:val="left" w:pos="0"/>
        <w:tab w:val="left" w:pos="720"/>
        <w:tab w:val="left" w:pos="1440"/>
        <w:tab w:val="left" w:pos="2160"/>
        <w:tab w:val="left" w:pos="2880"/>
        <w:tab w:val="decimal" w:pos="3600"/>
      </w:tabs>
      <w:ind w:left="3600"/>
    </w:pPr>
    <w:rPr>
      <w:rFonts w:ascii="Swiss 721 Roman" w:hAnsi="Swiss 721 Roman"/>
      <w:sz w:val="18"/>
      <w:lang w:eastAsia="en-US"/>
    </w:rPr>
  </w:style>
  <w:style w:type="paragraph" w:customStyle="1" w:styleId="RightPar6">
    <w:name w:val="Right Par 6"/>
    <w:rsid w:val="009A7972"/>
    <w:pPr>
      <w:tabs>
        <w:tab w:val="left" w:pos="-720"/>
        <w:tab w:val="left" w:pos="0"/>
        <w:tab w:val="left" w:pos="720"/>
        <w:tab w:val="left" w:pos="1440"/>
        <w:tab w:val="left" w:pos="2160"/>
        <w:tab w:val="left" w:pos="2880"/>
        <w:tab w:val="left" w:pos="3600"/>
        <w:tab w:val="decimal" w:pos="4320"/>
      </w:tabs>
      <w:ind w:left="4320"/>
    </w:pPr>
    <w:rPr>
      <w:rFonts w:ascii="Swiss 721 Roman" w:hAnsi="Swiss 721 Roman"/>
      <w:sz w:val="18"/>
      <w:lang w:eastAsia="en-US"/>
    </w:rPr>
  </w:style>
  <w:style w:type="paragraph" w:customStyle="1" w:styleId="RightPar7">
    <w:name w:val="Right Par 7"/>
    <w:rsid w:val="009A7972"/>
    <w:pPr>
      <w:tabs>
        <w:tab w:val="left" w:pos="-720"/>
        <w:tab w:val="left" w:pos="0"/>
        <w:tab w:val="left" w:pos="720"/>
        <w:tab w:val="left" w:pos="1440"/>
        <w:tab w:val="left" w:pos="2160"/>
        <w:tab w:val="left" w:pos="2880"/>
        <w:tab w:val="left" w:pos="3600"/>
        <w:tab w:val="left" w:pos="4320"/>
        <w:tab w:val="decimal" w:pos="5040"/>
      </w:tabs>
      <w:ind w:left="5040"/>
    </w:pPr>
    <w:rPr>
      <w:rFonts w:ascii="Swiss 721 Roman" w:hAnsi="Swiss 721 Roman"/>
      <w:sz w:val="18"/>
      <w:lang w:eastAsia="en-US"/>
    </w:rPr>
  </w:style>
  <w:style w:type="paragraph" w:customStyle="1" w:styleId="RightPar8">
    <w:name w:val="Right Par 8"/>
    <w:rsid w:val="009A7972"/>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Swiss 721 Roman" w:hAnsi="Swiss 721 Roman"/>
      <w:sz w:val="18"/>
      <w:lang w:eastAsia="en-US"/>
    </w:rPr>
  </w:style>
  <w:style w:type="paragraph" w:customStyle="1" w:styleId="TA">
    <w:name w:val="TA"/>
    <w:rsid w:val="009A7972"/>
    <w:pPr>
      <w:jc w:val="both"/>
    </w:pPr>
    <w:rPr>
      <w:rFonts w:ascii="Arial" w:hAnsi="Arial"/>
      <w:sz w:val="22"/>
      <w:lang w:eastAsia="en-US"/>
    </w:rPr>
  </w:style>
  <w:style w:type="paragraph" w:customStyle="1" w:styleId="ta0">
    <w:name w:val="ta"/>
    <w:rsid w:val="009A7972"/>
    <w:pPr>
      <w:jc w:val="both"/>
    </w:pPr>
    <w:rPr>
      <w:rFonts w:ascii="Arial" w:hAnsi="Arial"/>
      <w:sz w:val="22"/>
      <w:lang w:eastAsia="en-US"/>
    </w:rPr>
  </w:style>
  <w:style w:type="paragraph" w:customStyle="1" w:styleId="TA1">
    <w:name w:val="TA1"/>
    <w:rsid w:val="009A7972"/>
    <w:pPr>
      <w:jc w:val="both"/>
    </w:pPr>
    <w:rPr>
      <w:rFonts w:ascii="Arial" w:hAnsi="Arial"/>
      <w:sz w:val="22"/>
      <w:lang w:eastAsia="en-US"/>
    </w:rPr>
  </w:style>
  <w:style w:type="paragraph" w:customStyle="1" w:styleId="Technical4">
    <w:name w:val="Technical 4"/>
    <w:rsid w:val="009A7972"/>
    <w:pPr>
      <w:tabs>
        <w:tab w:val="left" w:pos="-720"/>
      </w:tabs>
    </w:pPr>
    <w:rPr>
      <w:rFonts w:ascii="Swiss 721 Roman" w:hAnsi="Swiss 721 Roman"/>
      <w:b/>
      <w:sz w:val="18"/>
      <w:lang w:eastAsia="en-US"/>
    </w:rPr>
  </w:style>
  <w:style w:type="paragraph" w:customStyle="1" w:styleId="Technical5">
    <w:name w:val="Technical 5"/>
    <w:rsid w:val="009A7972"/>
    <w:pPr>
      <w:tabs>
        <w:tab w:val="left" w:pos="-720"/>
      </w:tabs>
      <w:ind w:firstLine="720"/>
    </w:pPr>
    <w:rPr>
      <w:rFonts w:ascii="Swiss 721 Roman" w:hAnsi="Swiss 721 Roman"/>
      <w:b/>
      <w:sz w:val="18"/>
      <w:lang w:eastAsia="en-US"/>
    </w:rPr>
  </w:style>
  <w:style w:type="paragraph" w:customStyle="1" w:styleId="Technical6">
    <w:name w:val="Technical 6"/>
    <w:rsid w:val="009A7972"/>
    <w:pPr>
      <w:tabs>
        <w:tab w:val="left" w:pos="-720"/>
      </w:tabs>
      <w:ind w:firstLine="720"/>
    </w:pPr>
    <w:rPr>
      <w:rFonts w:ascii="Swiss 721 Roman" w:hAnsi="Swiss 721 Roman"/>
      <w:b/>
      <w:sz w:val="18"/>
      <w:lang w:eastAsia="en-US"/>
    </w:rPr>
  </w:style>
  <w:style w:type="paragraph" w:customStyle="1" w:styleId="Technical7">
    <w:name w:val="Technical 7"/>
    <w:rsid w:val="009A7972"/>
    <w:pPr>
      <w:tabs>
        <w:tab w:val="left" w:pos="-720"/>
      </w:tabs>
      <w:ind w:firstLine="720"/>
    </w:pPr>
    <w:rPr>
      <w:rFonts w:ascii="Swiss 721 Roman" w:hAnsi="Swiss 721 Roman"/>
      <w:b/>
      <w:sz w:val="18"/>
      <w:lang w:eastAsia="en-US"/>
    </w:rPr>
  </w:style>
  <w:style w:type="paragraph" w:customStyle="1" w:styleId="Technical8">
    <w:name w:val="Technical 8"/>
    <w:rsid w:val="009A7972"/>
    <w:pPr>
      <w:tabs>
        <w:tab w:val="left" w:pos="-720"/>
      </w:tabs>
      <w:ind w:firstLine="720"/>
    </w:pPr>
    <w:rPr>
      <w:rFonts w:ascii="Swiss 721 Roman" w:hAnsi="Swiss 721 Roman"/>
      <w:b/>
      <w:sz w:val="18"/>
      <w:lang w:eastAsia="en-US"/>
    </w:rPr>
  </w:style>
  <w:style w:type="paragraph" w:styleId="Title">
    <w:name w:val="Title"/>
    <w:basedOn w:val="Normal"/>
    <w:qFormat/>
    <w:rsid w:val="009A7972"/>
    <w:pPr>
      <w:jc w:val="center"/>
    </w:pPr>
    <w:rPr>
      <w:rFonts w:ascii="Times New Roman" w:hAnsi="Times New Roman"/>
      <w:b/>
      <w:color w:val="0000FF"/>
      <w:sz w:val="34"/>
    </w:rPr>
  </w:style>
  <w:style w:type="paragraph" w:customStyle="1" w:styleId="TOAHeading1">
    <w:name w:val="TOA Heading1"/>
    <w:basedOn w:val="Normal"/>
    <w:next w:val="Normal"/>
    <w:rsid w:val="009A7972"/>
    <w:pPr>
      <w:tabs>
        <w:tab w:val="right" w:pos="9360"/>
      </w:tabs>
      <w:jc w:val="left"/>
    </w:pPr>
  </w:style>
  <w:style w:type="paragraph" w:styleId="TOAHeading">
    <w:name w:val="toa heading"/>
    <w:basedOn w:val="Normal"/>
    <w:next w:val="Normal"/>
    <w:semiHidden/>
    <w:rsid w:val="009A7972"/>
    <w:pPr>
      <w:tabs>
        <w:tab w:val="right" w:pos="9360"/>
      </w:tabs>
      <w:jc w:val="left"/>
    </w:pPr>
  </w:style>
  <w:style w:type="paragraph" w:styleId="TOC1">
    <w:name w:val="toc 1"/>
    <w:basedOn w:val="Normal"/>
    <w:next w:val="Normal"/>
    <w:autoRedefine/>
    <w:semiHidden/>
    <w:rsid w:val="009A7972"/>
    <w:pPr>
      <w:tabs>
        <w:tab w:val="left" w:pos="720"/>
        <w:tab w:val="right" w:pos="9360"/>
      </w:tabs>
      <w:spacing w:before="120" w:after="60"/>
      <w:jc w:val="left"/>
    </w:pPr>
    <w:rPr>
      <w:caps/>
      <w:noProof/>
    </w:rPr>
  </w:style>
  <w:style w:type="paragraph" w:styleId="TOC2">
    <w:name w:val="toc 2"/>
    <w:basedOn w:val="Normal"/>
    <w:next w:val="Normal"/>
    <w:autoRedefine/>
    <w:semiHidden/>
    <w:rsid w:val="009A7972"/>
    <w:pPr>
      <w:tabs>
        <w:tab w:val="left" w:pos="720"/>
        <w:tab w:val="left" w:pos="1440"/>
        <w:tab w:val="right" w:pos="9360"/>
      </w:tabs>
      <w:ind w:left="720"/>
      <w:jc w:val="left"/>
    </w:pPr>
    <w:rPr>
      <w:noProof/>
      <w:color w:val="000000"/>
    </w:rPr>
  </w:style>
  <w:style w:type="paragraph" w:styleId="TOC3">
    <w:name w:val="toc 3"/>
    <w:basedOn w:val="Normal"/>
    <w:next w:val="Normal"/>
    <w:semiHidden/>
    <w:rsid w:val="009A7972"/>
    <w:pPr>
      <w:tabs>
        <w:tab w:val="right" w:pos="9360"/>
      </w:tabs>
      <w:ind w:left="440"/>
      <w:jc w:val="left"/>
    </w:pPr>
    <w:rPr>
      <w:rFonts w:ascii="Times New Roman" w:hAnsi="Times New Roman"/>
      <w:sz w:val="20"/>
    </w:rPr>
  </w:style>
  <w:style w:type="paragraph" w:styleId="TOC4">
    <w:name w:val="toc 4"/>
    <w:basedOn w:val="Normal"/>
    <w:next w:val="Normal"/>
    <w:semiHidden/>
    <w:rsid w:val="009A7972"/>
    <w:pPr>
      <w:tabs>
        <w:tab w:val="right" w:pos="9360"/>
      </w:tabs>
      <w:ind w:left="660"/>
      <w:jc w:val="left"/>
    </w:pPr>
    <w:rPr>
      <w:rFonts w:ascii="Times New Roman" w:hAnsi="Times New Roman"/>
      <w:sz w:val="20"/>
    </w:rPr>
  </w:style>
  <w:style w:type="paragraph" w:styleId="TOC5">
    <w:name w:val="toc 5"/>
    <w:basedOn w:val="Normal"/>
    <w:next w:val="Normal"/>
    <w:semiHidden/>
    <w:rsid w:val="009A7972"/>
    <w:pPr>
      <w:tabs>
        <w:tab w:val="right" w:pos="9360"/>
      </w:tabs>
      <w:ind w:left="880"/>
      <w:jc w:val="left"/>
    </w:pPr>
    <w:rPr>
      <w:rFonts w:ascii="Times New Roman" w:hAnsi="Times New Roman"/>
      <w:sz w:val="20"/>
    </w:rPr>
  </w:style>
  <w:style w:type="paragraph" w:styleId="TOC6">
    <w:name w:val="toc 6"/>
    <w:basedOn w:val="Normal"/>
    <w:next w:val="Normal"/>
    <w:semiHidden/>
    <w:rsid w:val="009A7972"/>
    <w:pPr>
      <w:tabs>
        <w:tab w:val="right" w:pos="9360"/>
      </w:tabs>
      <w:ind w:left="1100"/>
      <w:jc w:val="left"/>
    </w:pPr>
    <w:rPr>
      <w:rFonts w:ascii="Times New Roman" w:hAnsi="Times New Roman"/>
      <w:sz w:val="20"/>
    </w:rPr>
  </w:style>
  <w:style w:type="paragraph" w:styleId="TOC7">
    <w:name w:val="toc 7"/>
    <w:basedOn w:val="Normal"/>
    <w:next w:val="Normal"/>
    <w:semiHidden/>
    <w:rsid w:val="009A7972"/>
    <w:pPr>
      <w:tabs>
        <w:tab w:val="right" w:pos="9360"/>
      </w:tabs>
      <w:ind w:left="1320"/>
      <w:jc w:val="left"/>
    </w:pPr>
    <w:rPr>
      <w:rFonts w:ascii="Times New Roman" w:hAnsi="Times New Roman"/>
      <w:sz w:val="20"/>
    </w:rPr>
  </w:style>
  <w:style w:type="paragraph" w:styleId="TOC8">
    <w:name w:val="toc 8"/>
    <w:basedOn w:val="Normal"/>
    <w:next w:val="Normal"/>
    <w:semiHidden/>
    <w:rsid w:val="009A7972"/>
    <w:pPr>
      <w:tabs>
        <w:tab w:val="right" w:pos="9360"/>
      </w:tabs>
      <w:ind w:left="1540"/>
      <w:jc w:val="left"/>
    </w:pPr>
    <w:rPr>
      <w:rFonts w:ascii="Times New Roman" w:hAnsi="Times New Roman"/>
      <w:sz w:val="20"/>
    </w:rPr>
  </w:style>
  <w:style w:type="paragraph" w:styleId="TOC9">
    <w:name w:val="toc 9"/>
    <w:basedOn w:val="Normal"/>
    <w:next w:val="Normal"/>
    <w:semiHidden/>
    <w:rsid w:val="009A7972"/>
    <w:pPr>
      <w:tabs>
        <w:tab w:val="right" w:pos="9360"/>
      </w:tabs>
      <w:ind w:left="1760"/>
      <w:jc w:val="left"/>
    </w:pPr>
    <w:rPr>
      <w:rFonts w:ascii="Times New Roman" w:hAnsi="Times New Roman"/>
      <w:sz w:val="20"/>
    </w:rPr>
  </w:style>
  <w:style w:type="paragraph" w:customStyle="1" w:styleId="TOC91">
    <w:name w:val="TOC 91"/>
    <w:basedOn w:val="Normal"/>
    <w:next w:val="Normal"/>
    <w:rsid w:val="009A7972"/>
    <w:pPr>
      <w:tabs>
        <w:tab w:val="right" w:leader="dot" w:pos="9360"/>
      </w:tabs>
      <w:ind w:left="720" w:hanging="720"/>
      <w:jc w:val="left"/>
    </w:pPr>
  </w:style>
  <w:style w:type="character" w:customStyle="1" w:styleId="Heading3Char">
    <w:name w:val="Heading 3 Char"/>
    <w:link w:val="Heading3"/>
    <w:uiPriority w:val="9"/>
    <w:rsid w:val="003F0DB2"/>
    <w:rPr>
      <w:rFonts w:ascii="Arial" w:hAnsi="Arial"/>
      <w:b/>
      <w:sz w:val="22"/>
    </w:rPr>
  </w:style>
  <w:style w:type="character" w:styleId="Hyperlink">
    <w:name w:val="Hyperlink"/>
    <w:uiPriority w:val="99"/>
    <w:unhideWhenUsed/>
    <w:rsid w:val="003F0DB2"/>
    <w:rPr>
      <w:strike w:val="0"/>
      <w:dstrike w:val="0"/>
      <w:color w:val="105CB6"/>
      <w:u w:val="none"/>
      <w:effect w:val="none"/>
    </w:rPr>
  </w:style>
  <w:style w:type="character" w:customStyle="1" w:styleId="BodyTextChar">
    <w:name w:val="Body Text Char"/>
    <w:link w:val="BodyText"/>
    <w:uiPriority w:val="99"/>
    <w:rsid w:val="003F0DB2"/>
    <w:rPr>
      <w:rFonts w:ascii="Arial" w:hAnsi="Arial"/>
      <w:b/>
      <w:sz w:val="22"/>
    </w:rPr>
  </w:style>
  <w:style w:type="character" w:customStyle="1" w:styleId="BodyText2Char">
    <w:name w:val="Body Text 2 Char"/>
    <w:link w:val="BodyText2"/>
    <w:uiPriority w:val="99"/>
    <w:rsid w:val="003F0DB2"/>
    <w:rPr>
      <w:rFonts w:ascii="Helv" w:hAnsi="Helv"/>
      <w:snapToGrid w:val="0"/>
      <w:color w:val="000000"/>
      <w:sz w:val="22"/>
    </w:rPr>
  </w:style>
  <w:style w:type="character" w:customStyle="1" w:styleId="BodyTextIndent2Char">
    <w:name w:val="Body Text Indent 2 Char"/>
    <w:link w:val="BodyTextIndent2"/>
    <w:uiPriority w:val="99"/>
    <w:rsid w:val="003F0DB2"/>
    <w:rPr>
      <w:rFonts w:ascii="Arial" w:hAnsi="Arial"/>
      <w:color w:val="FF0000"/>
      <w:sz w:val="22"/>
    </w:rPr>
  </w:style>
  <w:style w:type="paragraph" w:customStyle="1" w:styleId="chapternumber">
    <w:name w:val="chapternumber"/>
    <w:basedOn w:val="Normal"/>
    <w:rsid w:val="003F0DB2"/>
    <w:pPr>
      <w:spacing w:after="360"/>
      <w:jc w:val="left"/>
    </w:pPr>
    <w:rPr>
      <w:rFonts w:ascii="Times New Roman" w:hAnsi="Times New Roman"/>
      <w:sz w:val="24"/>
      <w:szCs w:val="24"/>
    </w:rPr>
  </w:style>
  <w:style w:type="paragraph" w:styleId="z-TopofForm">
    <w:name w:val="HTML Top of Form"/>
    <w:basedOn w:val="Normal"/>
    <w:next w:val="Normal"/>
    <w:link w:val="z-TopofFormChar"/>
    <w:hidden/>
    <w:uiPriority w:val="99"/>
    <w:unhideWhenUsed/>
    <w:rsid w:val="003F0DB2"/>
    <w:pPr>
      <w:pBdr>
        <w:bottom w:val="single" w:sz="6" w:space="1" w:color="auto"/>
      </w:pBdr>
      <w:jc w:val="center"/>
    </w:pPr>
    <w:rPr>
      <w:rFonts w:cs="Arial"/>
      <w:vanish/>
      <w:sz w:val="16"/>
      <w:szCs w:val="16"/>
    </w:rPr>
  </w:style>
  <w:style w:type="character" w:customStyle="1" w:styleId="z-TopofFormChar">
    <w:name w:val="z-Top of Form Char"/>
    <w:link w:val="z-TopofForm"/>
    <w:uiPriority w:val="99"/>
    <w:rsid w:val="003F0DB2"/>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3F0DB2"/>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sid w:val="003F0DB2"/>
    <w:rPr>
      <w:rFonts w:ascii="Arial" w:hAnsi="Arial" w:cs="Arial"/>
      <w:vanish/>
      <w:sz w:val="16"/>
      <w:szCs w:val="16"/>
    </w:rPr>
  </w:style>
  <w:style w:type="paragraph" w:styleId="ListParagraph">
    <w:name w:val="List Paragraph"/>
    <w:basedOn w:val="Normal"/>
    <w:uiPriority w:val="34"/>
    <w:qFormat/>
    <w:rsid w:val="00316AD0"/>
    <w:pPr>
      <w:ind w:left="720"/>
      <w:contextualSpacing/>
    </w:pPr>
  </w:style>
  <w:style w:type="paragraph" w:styleId="BalloonText">
    <w:name w:val="Balloon Text"/>
    <w:basedOn w:val="Normal"/>
    <w:link w:val="BalloonTextChar"/>
    <w:rsid w:val="005A4C62"/>
    <w:rPr>
      <w:rFonts w:ascii="Tahoma" w:hAnsi="Tahoma" w:cs="Tahoma"/>
      <w:sz w:val="16"/>
      <w:szCs w:val="16"/>
    </w:rPr>
  </w:style>
  <w:style w:type="character" w:customStyle="1" w:styleId="BalloonTextChar">
    <w:name w:val="Balloon Text Char"/>
    <w:link w:val="BalloonText"/>
    <w:rsid w:val="005A4C62"/>
    <w:rPr>
      <w:rFonts w:ascii="Tahoma" w:hAnsi="Tahoma" w:cs="Tahoma"/>
      <w:sz w:val="16"/>
      <w:szCs w:val="16"/>
    </w:rPr>
  </w:style>
  <w:style w:type="character" w:customStyle="1" w:styleId="FooterChar">
    <w:name w:val="Footer Char"/>
    <w:link w:val="Footer"/>
    <w:uiPriority w:val="99"/>
    <w:rsid w:val="000F085B"/>
    <w:rPr>
      <w:rFonts w:ascii="Arial" w:hAnsi="Arial"/>
      <w:sz w:val="22"/>
    </w:rPr>
  </w:style>
  <w:style w:type="table" w:styleId="TableGrid">
    <w:name w:val="Table Grid"/>
    <w:basedOn w:val="TableNormal"/>
    <w:uiPriority w:val="59"/>
    <w:rsid w:val="002B119F"/>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387CC4"/>
    <w:rPr>
      <w:rFonts w:ascii="Arial" w:hAnsi="Arial"/>
      <w:sz w:val="22"/>
    </w:rPr>
  </w:style>
  <w:style w:type="paragraph" w:styleId="ListNumber">
    <w:name w:val="List Number"/>
    <w:basedOn w:val="Normal"/>
    <w:rsid w:val="00D94810"/>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pPr>
    <w:rPr>
      <w:kern w:val="16"/>
      <w:sz w:val="20"/>
      <w:lang w:val="en-GB" w:eastAsia="zh-CN"/>
    </w:rPr>
  </w:style>
  <w:style w:type="character" w:styleId="UnresolvedMention">
    <w:name w:val="Unresolved Mention"/>
    <w:uiPriority w:val="99"/>
    <w:semiHidden/>
    <w:unhideWhenUsed/>
    <w:rsid w:val="00E9404A"/>
    <w:rPr>
      <w:color w:val="605E5C"/>
      <w:shd w:val="clear" w:color="auto" w:fill="E1DFDD"/>
    </w:rPr>
  </w:style>
  <w:style w:type="character" w:styleId="CommentReference">
    <w:name w:val="annotation reference"/>
    <w:rsid w:val="00DA7DEB"/>
    <w:rPr>
      <w:sz w:val="16"/>
      <w:szCs w:val="16"/>
    </w:rPr>
  </w:style>
  <w:style w:type="paragraph" w:styleId="CommentText">
    <w:name w:val="annotation text"/>
    <w:basedOn w:val="Normal"/>
    <w:link w:val="CommentTextChar"/>
    <w:rsid w:val="00DA7DEB"/>
    <w:rPr>
      <w:sz w:val="20"/>
    </w:rPr>
  </w:style>
  <w:style w:type="character" w:customStyle="1" w:styleId="CommentTextChar">
    <w:name w:val="Comment Text Char"/>
    <w:link w:val="CommentText"/>
    <w:rsid w:val="00DA7DEB"/>
    <w:rPr>
      <w:rFonts w:ascii="Arial" w:hAnsi="Arial"/>
    </w:rPr>
  </w:style>
  <w:style w:type="paragraph" w:styleId="CommentSubject">
    <w:name w:val="annotation subject"/>
    <w:basedOn w:val="CommentText"/>
    <w:next w:val="CommentText"/>
    <w:link w:val="CommentSubjectChar"/>
    <w:rsid w:val="00DA7DEB"/>
    <w:rPr>
      <w:b/>
      <w:bCs/>
    </w:rPr>
  </w:style>
  <w:style w:type="character" w:customStyle="1" w:styleId="CommentSubjectChar">
    <w:name w:val="Comment Subject Char"/>
    <w:link w:val="CommentSubject"/>
    <w:rsid w:val="00DA7DEB"/>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26001">
      <w:bodyDiv w:val="1"/>
      <w:marLeft w:val="0"/>
      <w:marRight w:val="0"/>
      <w:marTop w:val="0"/>
      <w:marBottom w:val="0"/>
      <w:divBdr>
        <w:top w:val="none" w:sz="0" w:space="0" w:color="auto"/>
        <w:left w:val="none" w:sz="0" w:space="0" w:color="auto"/>
        <w:bottom w:val="none" w:sz="0" w:space="0" w:color="auto"/>
        <w:right w:val="none" w:sz="0" w:space="0" w:color="auto"/>
      </w:divBdr>
    </w:div>
    <w:div w:id="355428164">
      <w:bodyDiv w:val="1"/>
      <w:marLeft w:val="0"/>
      <w:marRight w:val="0"/>
      <w:marTop w:val="0"/>
      <w:marBottom w:val="0"/>
      <w:divBdr>
        <w:top w:val="none" w:sz="0" w:space="0" w:color="auto"/>
        <w:left w:val="none" w:sz="0" w:space="0" w:color="auto"/>
        <w:bottom w:val="none" w:sz="0" w:space="0" w:color="auto"/>
        <w:right w:val="none" w:sz="0" w:space="0" w:color="auto"/>
      </w:divBdr>
    </w:div>
    <w:div w:id="583228971">
      <w:bodyDiv w:val="1"/>
      <w:marLeft w:val="0"/>
      <w:marRight w:val="0"/>
      <w:marTop w:val="0"/>
      <w:marBottom w:val="0"/>
      <w:divBdr>
        <w:top w:val="none" w:sz="0" w:space="0" w:color="auto"/>
        <w:left w:val="none" w:sz="0" w:space="0" w:color="auto"/>
        <w:bottom w:val="none" w:sz="0" w:space="0" w:color="auto"/>
        <w:right w:val="none" w:sz="0" w:space="0" w:color="auto"/>
      </w:divBdr>
    </w:div>
    <w:div w:id="861435068">
      <w:marLeft w:val="0"/>
      <w:marRight w:val="0"/>
      <w:marTop w:val="180"/>
      <w:marBottom w:val="0"/>
      <w:divBdr>
        <w:top w:val="none" w:sz="0" w:space="0" w:color="auto"/>
        <w:left w:val="none" w:sz="0" w:space="0" w:color="auto"/>
        <w:bottom w:val="none" w:sz="0" w:space="0" w:color="auto"/>
        <w:right w:val="none" w:sz="0" w:space="0" w:color="auto"/>
      </w:divBdr>
      <w:divsChild>
        <w:div w:id="127554123">
          <w:marLeft w:val="0"/>
          <w:marRight w:val="0"/>
          <w:marTop w:val="0"/>
          <w:marBottom w:val="0"/>
          <w:divBdr>
            <w:top w:val="none" w:sz="0" w:space="0" w:color="auto"/>
            <w:left w:val="none" w:sz="0" w:space="0" w:color="auto"/>
            <w:bottom w:val="none" w:sz="0" w:space="0" w:color="auto"/>
            <w:right w:val="none" w:sz="0" w:space="0" w:color="auto"/>
          </w:divBdr>
          <w:divsChild>
            <w:div w:id="1755131250">
              <w:marLeft w:val="0"/>
              <w:marRight w:val="0"/>
              <w:marTop w:val="0"/>
              <w:marBottom w:val="0"/>
              <w:divBdr>
                <w:top w:val="none" w:sz="0" w:space="0" w:color="auto"/>
                <w:left w:val="none" w:sz="0" w:space="0" w:color="auto"/>
                <w:bottom w:val="none" w:sz="0" w:space="0" w:color="auto"/>
                <w:right w:val="none" w:sz="0" w:space="0" w:color="auto"/>
              </w:divBdr>
              <w:divsChild>
                <w:div w:id="73817147">
                  <w:marLeft w:val="144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 w:id="934216241">
      <w:marLeft w:val="0"/>
      <w:marRight w:val="0"/>
      <w:marTop w:val="360"/>
      <w:marBottom w:val="0"/>
      <w:divBdr>
        <w:top w:val="none" w:sz="0" w:space="0" w:color="auto"/>
        <w:left w:val="none" w:sz="0" w:space="0" w:color="auto"/>
        <w:bottom w:val="none" w:sz="0" w:space="0" w:color="auto"/>
        <w:right w:val="none" w:sz="0" w:space="0" w:color="auto"/>
      </w:divBdr>
      <w:divsChild>
        <w:div w:id="1918326448">
          <w:marLeft w:val="60"/>
          <w:marRight w:val="60"/>
          <w:marTop w:val="60"/>
          <w:marBottom w:val="60"/>
          <w:divBdr>
            <w:top w:val="none" w:sz="0" w:space="0" w:color="auto"/>
            <w:left w:val="none" w:sz="0" w:space="0" w:color="auto"/>
            <w:bottom w:val="none" w:sz="0" w:space="0" w:color="auto"/>
            <w:right w:val="none" w:sz="0" w:space="0" w:color="auto"/>
          </w:divBdr>
        </w:div>
      </w:divsChild>
    </w:div>
    <w:div w:id="1411003664">
      <w:bodyDiv w:val="1"/>
      <w:marLeft w:val="0"/>
      <w:marRight w:val="0"/>
      <w:marTop w:val="0"/>
      <w:marBottom w:val="0"/>
      <w:divBdr>
        <w:top w:val="none" w:sz="0" w:space="0" w:color="auto"/>
        <w:left w:val="none" w:sz="0" w:space="0" w:color="auto"/>
        <w:bottom w:val="none" w:sz="0" w:space="0" w:color="auto"/>
        <w:right w:val="none" w:sz="0" w:space="0" w:color="auto"/>
      </w:divBdr>
    </w:div>
    <w:div w:id="16207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bid.sudan@ri.org" TargetMode="External"/><Relationship Id="rId2" Type="http://schemas.openxmlformats.org/officeDocument/2006/relationships/customXml" Target="../customXml/item2.xml"/><Relationship Id="rId16" Type="http://schemas.openxmlformats.org/officeDocument/2006/relationships/hyperlink" Target="mailto:tenders.sudan@ri.org"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tenders.sudan@ri.org"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enders.sudan@ri.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290D029AFC5A4F9B4DC5E61B47C3F0" ma:contentTypeVersion="15" ma:contentTypeDescription="Create a new document." ma:contentTypeScope="" ma:versionID="4f70d2fa19901d58feead3d8fb14bbc9">
  <xsd:schema xmlns:xsd="http://www.w3.org/2001/XMLSchema" xmlns:xs="http://www.w3.org/2001/XMLSchema" xmlns:p="http://schemas.microsoft.com/office/2006/metadata/properties" xmlns:ns1="http://schemas.microsoft.com/sharepoint/v3" xmlns:ns2="5f774aeb-f8c5-4efe-826b-23a3563b5468" xmlns:ns3="9018286b-31bb-4fe7-9547-f5d224f1649e" targetNamespace="http://schemas.microsoft.com/office/2006/metadata/properties" ma:root="true" ma:fieldsID="f84684f794f7274bb4a579ac81af6948" ns1:_="" ns2:_="" ns3:_="">
    <xsd:import namespace="http://schemas.microsoft.com/sharepoint/v3"/>
    <xsd:import namespace="5f774aeb-f8c5-4efe-826b-23a3563b5468"/>
    <xsd:import namespace="9018286b-31bb-4fe7-9547-f5d224f1649e"/>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74aeb-f8c5-4efe-826b-23a3563b546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f393695e-f2c6-4f32-a01b-c8ab1ee8581d}" ma:internalName="TaxCatchAll" ma:showField="CatchAllData" ma:web="5f774aeb-f8c5-4efe-826b-23a3563b54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18286b-31bb-4fe7-9547-f5d224f1649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bbca70-2b52-4bcd-8b6d-02b4df90298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5f774aeb-f8c5-4efe-826b-23a3563b5468">C4A2PA2MK56H-264139891-354300</_dlc_DocId>
    <MediaLengthInSeconds xmlns="9018286b-31bb-4fe7-9547-f5d224f1649e" xsi:nil="true"/>
    <lcf76f155ced4ddcb4097134ff3c332f xmlns="9018286b-31bb-4fe7-9547-f5d224f1649e">
      <Terms xmlns="http://schemas.microsoft.com/office/infopath/2007/PartnerControls"/>
    </lcf76f155ced4ddcb4097134ff3c332f>
    <TaxCatchAll xmlns="5f774aeb-f8c5-4efe-826b-23a3563b5468" xsi:nil="true"/>
    <_ip_UnifiedCompliancePolicyUIAction xmlns="http://schemas.microsoft.com/sharepoint/v3" xsi:nil="true"/>
    <_dlc_DocIdUrl xmlns="5f774aeb-f8c5-4efe-826b-23a3563b5468">
      <Url>https://relief.sharepoint.com/sites/ReliefInternational/_layouts/15/DocIdRedir.aspx?ID=C4A2PA2MK56H-264139891-354300</Url>
      <Description>C4A2PA2MK56H-264139891-354300</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6514A333-F221-4EE3-8707-4202C3A48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f774aeb-f8c5-4efe-826b-23a3563b5468"/>
    <ds:schemaRef ds:uri="9018286b-31bb-4fe7-9547-f5d224f164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A08369-8E50-4A79-BE9A-5DD04E20B5BD}">
  <ds:schemaRefs>
    <ds:schemaRef ds:uri="http://schemas.microsoft.com/sharepoint/events"/>
  </ds:schemaRefs>
</ds:datastoreItem>
</file>

<file path=customXml/itemProps3.xml><?xml version="1.0" encoding="utf-8"?>
<ds:datastoreItem xmlns:ds="http://schemas.openxmlformats.org/officeDocument/2006/customXml" ds:itemID="{DB3664DA-3238-48FE-A759-7977D542D789}">
  <ds:schemaRefs>
    <ds:schemaRef ds:uri="http://schemas.microsoft.com/sharepoint/v3/contenttype/forms"/>
  </ds:schemaRefs>
</ds:datastoreItem>
</file>

<file path=customXml/itemProps4.xml><?xml version="1.0" encoding="utf-8"?>
<ds:datastoreItem xmlns:ds="http://schemas.openxmlformats.org/officeDocument/2006/customXml" ds:itemID="{8014EE42-9F40-45C0-A1A0-8A2A04E201D2}">
  <ds:schemaRefs>
    <ds:schemaRef ds:uri="http://schemas.microsoft.com/office/2006/metadata/longProperties"/>
  </ds:schemaRefs>
</ds:datastoreItem>
</file>

<file path=customXml/itemProps5.xml><?xml version="1.0" encoding="utf-8"?>
<ds:datastoreItem xmlns:ds="http://schemas.openxmlformats.org/officeDocument/2006/customXml" ds:itemID="{E78B56A3-7E29-4915-A040-C8C7519E53FF}">
  <ds:schemaRefs>
    <ds:schemaRef ds:uri="http://schemas.openxmlformats.org/officeDocument/2006/bibliography"/>
  </ds:schemaRefs>
</ds:datastoreItem>
</file>

<file path=customXml/itemProps6.xml><?xml version="1.0" encoding="utf-8"?>
<ds:datastoreItem xmlns:ds="http://schemas.openxmlformats.org/officeDocument/2006/customXml" ds:itemID="{CC2B3B62-A69A-4289-BE56-163477D77A14}">
  <ds:schemaRefs>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5f774aeb-f8c5-4efe-826b-23a3563b5468"/>
    <ds:schemaRef ds:uri="http://schemas.microsoft.com/office/2006/documentManagement/types"/>
    <ds:schemaRef ds:uri="http://purl.org/dc/terms/"/>
    <ds:schemaRef ds:uri="9018286b-31bb-4fe7-9547-f5d224f1649e"/>
    <ds:schemaRef ds:uri="http://schemas.microsoft.com/sharepoint/v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15</Pages>
  <Words>5169</Words>
  <Characters>28543</Characters>
  <Application>Microsoft Office Word</Application>
  <DocSecurity>0</DocSecurity>
  <Lines>237</Lines>
  <Paragraphs>67</Paragraphs>
  <ScaleCrop>false</ScaleCrop>
  <Company>Asian Development Bank</Company>
  <LinksUpToDate>false</LinksUpToDate>
  <CharactersWithSpaces>33645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b2o</dc:creator>
  <cp:keywords/>
  <cp:lastModifiedBy>Buram Abdulrahman Haroun (RI/SUD)</cp:lastModifiedBy>
  <cp:revision>32</cp:revision>
  <cp:lastPrinted>2012-01-29T23:48:00Z</cp:lastPrinted>
  <dcterms:created xsi:type="dcterms:W3CDTF">2025-12-24T09:50:00Z</dcterms:created>
  <dcterms:modified xsi:type="dcterms:W3CDTF">2025-12-24T15:26:00Z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C4A2PA2MK56H-264139891-323738</vt:lpwstr>
  </property>
  <property fmtid="{D5CDD505-2E9C-101B-9397-08002B2CF9AE}" pid="3" name="_dlc_DocIdItemGuid">
    <vt:lpwstr>5b82b8e8-8b80-4043-99a1-e9bcabbe3cd8</vt:lpwstr>
  </property>
  <property fmtid="{D5CDD505-2E9C-101B-9397-08002B2CF9AE}" pid="4" name="_dlc_DocIdUrl">
    <vt:lpwstr>https://relief.sharepoint.com/sites/ReliefInternational/_layouts/15/DocIdRedir.aspx?ID=C4A2PA2MK56H-264139891-323738, C4A2PA2MK56H-264139891-323738</vt:lpwstr>
  </property>
  <property fmtid="{D5CDD505-2E9C-101B-9397-08002B2CF9AE}" pid="5" name="xd_Signature">
    <vt:lpwstr/>
  </property>
  <property fmtid="{D5CDD505-2E9C-101B-9397-08002B2CF9AE}" pid="6" name="display_urn:schemas-microsoft-com:office:office#Editor">
    <vt:lpwstr>Consolata Gicheru (RI/GLOBAL)</vt:lpwstr>
  </property>
  <property fmtid="{D5CDD505-2E9C-101B-9397-08002B2CF9AE}" pid="7" name="Order">
    <vt:lpwstr>176541000.000000</vt:lpwstr>
  </property>
  <property fmtid="{D5CDD505-2E9C-101B-9397-08002B2CF9AE}" pid="8" name="_ip_UnifiedCompliancePolicyProperties">
    <vt:lpwstr/>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Consolata Gicheru (RI/GLOBAL)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0x010100BF290D029AFC5A4F9B4DC5E61B47C3F0</vt:lpwstr>
  </property>
  <property fmtid="{D5CDD505-2E9C-101B-9397-08002B2CF9AE}" pid="15" name="TriggerFlowInfo">
    <vt:lpwstr/>
  </property>
  <property fmtid="{D5CDD505-2E9C-101B-9397-08002B2CF9AE}" pid="16" name="MediaLengthInSeconds">
    <vt:lpwstr/>
  </property>
  <property fmtid="{D5CDD505-2E9C-101B-9397-08002B2CF9AE}" pid="17" name="lcf76f155ced4ddcb4097134ff3c332f">
    <vt:lpwstr/>
  </property>
  <property fmtid="{D5CDD505-2E9C-101B-9397-08002B2CF9AE}" pid="18" name="TaxCatchAll">
    <vt:lpwstr/>
  </property>
  <property fmtid="{D5CDD505-2E9C-101B-9397-08002B2CF9AE}" pid="19" name="_ip_UnifiedCompliancePolicyUIAction">
    <vt:lpwstr/>
  </property>
  <property fmtid="{D5CDD505-2E9C-101B-9397-08002B2CF9AE}" pid="20" name="_activity">
    <vt:lpwstr/>
  </property>
  <property fmtid="{D5CDD505-2E9C-101B-9397-08002B2CF9AE}" pid="21" name="MediaServiceImageTags">
    <vt:lpwstr/>
  </property>
</Properties>
</file>