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A18F" w14:textId="77777777" w:rsidR="00CC0C4C" w:rsidRDefault="00190CD1" w:rsidP="00AD2DF0">
      <w:pPr>
        <w:rPr>
          <w:b/>
          <w:bCs/>
          <w:sz w:val="28"/>
          <w:szCs w:val="28"/>
        </w:rPr>
      </w:pPr>
      <w:r w:rsidRPr="00AD2DF0">
        <w:rPr>
          <w:b/>
          <w:bCs/>
          <w:sz w:val="28"/>
          <w:szCs w:val="28"/>
        </w:rPr>
        <w:t xml:space="preserve"> </w:t>
      </w:r>
      <w:r w:rsidR="008C0393">
        <w:rPr>
          <w:b/>
          <w:bCs/>
          <w:sz w:val="28"/>
          <w:szCs w:val="28"/>
        </w:rPr>
        <w:t xml:space="preserve">          </w:t>
      </w:r>
      <w:bookmarkStart w:id="0" w:name="_Hlk84324733"/>
      <w:r w:rsidR="00C61C94">
        <w:rPr>
          <w:noProof/>
        </w:rPr>
        <w:drawing>
          <wp:inline distT="0" distB="0" distL="0" distR="0" wp14:anchorId="4DC10BC3" wp14:editId="01ED0AA4">
            <wp:extent cx="1085850" cy="447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8C0393">
        <w:rPr>
          <w:b/>
          <w:bCs/>
          <w:sz w:val="28"/>
          <w:szCs w:val="28"/>
        </w:rPr>
        <w:t xml:space="preserve">        </w:t>
      </w:r>
      <w:r w:rsidR="00AD2DF0" w:rsidRPr="00AD2DF0">
        <w:rPr>
          <w:b/>
          <w:bCs/>
          <w:sz w:val="28"/>
          <w:szCs w:val="28"/>
        </w:rPr>
        <w:t xml:space="preserve">Addition For Disasters assistance and Development </w:t>
      </w:r>
      <w:r w:rsidR="00AD2DF0" w:rsidRPr="00AD2DF0">
        <w:rPr>
          <w:b/>
          <w:bCs/>
          <w:sz w:val="28"/>
          <w:szCs w:val="28"/>
        </w:rPr>
        <w:tab/>
      </w:r>
    </w:p>
    <w:p w14:paraId="65F3EE79" w14:textId="77777777" w:rsidR="000251CE" w:rsidRPr="000251CE" w:rsidRDefault="000251CE" w:rsidP="000251CE">
      <w:pPr>
        <w:rPr>
          <w:b/>
          <w:bCs/>
          <w:sz w:val="28"/>
          <w:szCs w:val="28"/>
        </w:rPr>
      </w:pPr>
      <w:r w:rsidRPr="000251CE">
        <w:rPr>
          <w:b/>
          <w:bCs/>
          <w:sz w:val="28"/>
          <w:szCs w:val="28"/>
        </w:rPr>
        <w:t>Date: ____________________________                         _____________________________</w:t>
      </w:r>
      <w:r w:rsidRPr="000251CE">
        <w:rPr>
          <w:rFonts w:cs="Arial"/>
          <w:b/>
          <w:bCs/>
          <w:sz w:val="28"/>
          <w:szCs w:val="28"/>
          <w:rtl/>
        </w:rPr>
        <w:t>التاريخ</w:t>
      </w:r>
      <w:r w:rsidRPr="000251CE">
        <w:rPr>
          <w:b/>
          <w:bCs/>
          <w:sz w:val="28"/>
          <w:szCs w:val="28"/>
        </w:rPr>
        <w:t xml:space="preserve">:  </w:t>
      </w:r>
    </w:p>
    <w:p w14:paraId="5A109217" w14:textId="77777777" w:rsidR="000251CE" w:rsidRPr="000251CE" w:rsidRDefault="000251CE" w:rsidP="000251CE">
      <w:pPr>
        <w:rPr>
          <w:b/>
          <w:bCs/>
          <w:sz w:val="28"/>
          <w:szCs w:val="28"/>
        </w:rPr>
      </w:pPr>
      <w:r w:rsidRPr="000251CE">
        <w:rPr>
          <w:b/>
          <w:bCs/>
          <w:sz w:val="28"/>
          <w:szCs w:val="28"/>
        </w:rPr>
        <w:t>From ____________________________                       _________________________________</w:t>
      </w:r>
      <w:r w:rsidRPr="000251CE">
        <w:rPr>
          <w:rFonts w:cs="Arial"/>
          <w:b/>
          <w:bCs/>
          <w:sz w:val="28"/>
          <w:szCs w:val="28"/>
          <w:rtl/>
        </w:rPr>
        <w:t>من</w:t>
      </w:r>
      <w:r w:rsidRPr="000251CE">
        <w:rPr>
          <w:b/>
          <w:bCs/>
          <w:sz w:val="28"/>
          <w:szCs w:val="28"/>
        </w:rPr>
        <w:t xml:space="preserve">:  </w:t>
      </w:r>
    </w:p>
    <w:p w14:paraId="48C16481" w14:textId="77777777" w:rsidR="000251CE" w:rsidRPr="000251CE" w:rsidRDefault="000251CE" w:rsidP="000251CE">
      <w:pPr>
        <w:rPr>
          <w:b/>
          <w:bCs/>
          <w:sz w:val="28"/>
          <w:szCs w:val="28"/>
        </w:rPr>
      </w:pPr>
      <w:r w:rsidRPr="000251CE">
        <w:rPr>
          <w:b/>
          <w:bCs/>
          <w:sz w:val="28"/>
          <w:szCs w:val="28"/>
        </w:rPr>
        <w:t xml:space="preserve">Address____________________________                  ______________________________ </w:t>
      </w:r>
      <w:r w:rsidRPr="000251CE">
        <w:rPr>
          <w:rFonts w:cs="Arial"/>
          <w:b/>
          <w:bCs/>
          <w:sz w:val="28"/>
          <w:szCs w:val="28"/>
          <w:rtl/>
        </w:rPr>
        <w:t>العنوان</w:t>
      </w:r>
      <w:r w:rsidRPr="000251CE">
        <w:rPr>
          <w:b/>
          <w:bCs/>
          <w:sz w:val="28"/>
          <w:szCs w:val="28"/>
        </w:rPr>
        <w:t xml:space="preserve">:  </w:t>
      </w:r>
    </w:p>
    <w:p w14:paraId="3E399523" w14:textId="77777777" w:rsidR="000251CE" w:rsidRPr="000251CE" w:rsidRDefault="000251CE" w:rsidP="000251CE">
      <w:pPr>
        <w:rPr>
          <w:b/>
          <w:bCs/>
          <w:sz w:val="28"/>
          <w:szCs w:val="28"/>
        </w:rPr>
      </w:pPr>
      <w:r w:rsidRPr="000251CE">
        <w:rPr>
          <w:b/>
          <w:bCs/>
          <w:sz w:val="28"/>
          <w:szCs w:val="28"/>
        </w:rPr>
        <w:t xml:space="preserve">Tell:  ____________________________                                    _________________________ </w:t>
      </w:r>
      <w:r w:rsidRPr="000251CE">
        <w:rPr>
          <w:rFonts w:cs="Arial"/>
          <w:b/>
          <w:bCs/>
          <w:sz w:val="28"/>
          <w:szCs w:val="28"/>
          <w:rtl/>
        </w:rPr>
        <w:t>التلفون</w:t>
      </w:r>
      <w:r w:rsidRPr="000251CE">
        <w:rPr>
          <w:b/>
          <w:bCs/>
          <w:sz w:val="28"/>
          <w:szCs w:val="28"/>
        </w:rPr>
        <w:t xml:space="preserve"> </w:t>
      </w:r>
    </w:p>
    <w:p w14:paraId="6C77CB08" w14:textId="584E7C8B" w:rsidR="00AD2DF0" w:rsidRPr="00AD2DF0" w:rsidRDefault="000251CE" w:rsidP="000251CE">
      <w:pPr>
        <w:rPr>
          <w:b/>
          <w:bCs/>
          <w:sz w:val="28"/>
          <w:szCs w:val="28"/>
        </w:rPr>
      </w:pPr>
      <w:r w:rsidRPr="000251CE">
        <w:rPr>
          <w:b/>
          <w:bCs/>
          <w:sz w:val="28"/>
          <w:szCs w:val="28"/>
        </w:rPr>
        <w:t xml:space="preserve">SUBJECT: REQUEST FOR </w:t>
      </w:r>
      <w:r>
        <w:rPr>
          <w:b/>
          <w:bCs/>
          <w:sz w:val="28"/>
          <w:szCs w:val="28"/>
        </w:rPr>
        <w:t>Bid</w:t>
      </w:r>
    </w:p>
    <w:p w14:paraId="6DFF315A" w14:textId="09C59C4E" w:rsidR="0064791C" w:rsidRPr="001F2CC9" w:rsidRDefault="008C0393" w:rsidP="00AD2DF0">
      <w:r>
        <w:rPr>
          <w:b/>
          <w:bCs/>
          <w:sz w:val="28"/>
          <w:szCs w:val="28"/>
        </w:rPr>
        <w:t xml:space="preserve">  </w:t>
      </w:r>
      <w:r w:rsidR="00AD2DF0" w:rsidRPr="001F2CC9">
        <w:rPr>
          <w:sz w:val="28"/>
          <w:szCs w:val="28"/>
        </w:rPr>
        <w:t>Bill of Quantities Supply and Installation of Solarization Systems</w:t>
      </w:r>
      <w:r w:rsidR="001F2CC9" w:rsidRPr="001F2CC9">
        <w:rPr>
          <w:rFonts w:hint="cs"/>
          <w:sz w:val="28"/>
          <w:szCs w:val="28"/>
          <w:rtl/>
        </w:rPr>
        <w:t xml:space="preserve"> </w:t>
      </w:r>
      <w:r w:rsidR="001F2CC9" w:rsidRPr="001F2CC9">
        <w:rPr>
          <w:sz w:val="28"/>
          <w:szCs w:val="28"/>
        </w:rPr>
        <w:t xml:space="preserve">with total </w:t>
      </w:r>
      <w:r w:rsidR="001F2CC9" w:rsidRPr="001F2CC9">
        <w:rPr>
          <w:b/>
          <w:bCs/>
          <w:sz w:val="28"/>
          <w:szCs w:val="28"/>
          <w:u w:val="single"/>
        </w:rPr>
        <w:t>10 units</w:t>
      </w:r>
      <w:r w:rsidR="001F2CC9" w:rsidRPr="001F2CC9">
        <w:rPr>
          <w:sz w:val="28"/>
          <w:szCs w:val="28"/>
        </w:rPr>
        <w:t xml:space="preserve"> for 2 hospitals in </w:t>
      </w:r>
      <w:r w:rsidR="00743735">
        <w:rPr>
          <w:sz w:val="28"/>
          <w:szCs w:val="28"/>
        </w:rPr>
        <w:t>KH</w:t>
      </w:r>
      <w:r w:rsidR="001F2CC9" w:rsidRPr="001F2CC9">
        <w:rPr>
          <w:sz w:val="28"/>
          <w:szCs w:val="28"/>
        </w:rPr>
        <w:t xml:space="preserve"> state </w:t>
      </w:r>
      <w:proofErr w:type="gramStart"/>
      <w:r w:rsidR="001F2CC9" w:rsidRPr="001F2CC9">
        <w:rPr>
          <w:sz w:val="28"/>
          <w:szCs w:val="28"/>
        </w:rPr>
        <w:t xml:space="preserve">( </w:t>
      </w:r>
      <w:proofErr w:type="spellStart"/>
      <w:r w:rsidR="001F2CC9" w:rsidRPr="001F2CC9">
        <w:rPr>
          <w:sz w:val="28"/>
          <w:szCs w:val="28"/>
        </w:rPr>
        <w:t>umbadua</w:t>
      </w:r>
      <w:proofErr w:type="spellEnd"/>
      <w:proofErr w:type="gramEnd"/>
      <w:r w:rsidR="001F2CC9" w:rsidRPr="001F2CC9">
        <w:rPr>
          <w:sz w:val="28"/>
          <w:szCs w:val="28"/>
        </w:rPr>
        <w:t xml:space="preserve"> and </w:t>
      </w:r>
      <w:proofErr w:type="spellStart"/>
      <w:r w:rsidR="001F2CC9" w:rsidRPr="001F2CC9">
        <w:rPr>
          <w:sz w:val="28"/>
          <w:szCs w:val="28"/>
        </w:rPr>
        <w:t>Alragihy</w:t>
      </w:r>
      <w:proofErr w:type="spellEnd"/>
      <w:r w:rsidR="001F2CC9" w:rsidRPr="001F2CC9">
        <w:rPr>
          <w:sz w:val="28"/>
          <w:szCs w:val="28"/>
        </w:rPr>
        <w:t xml:space="preserve"> ) </w:t>
      </w:r>
      <w:r w:rsidR="001F2CC9" w:rsidRPr="001F2CC9">
        <w:rPr>
          <w:b/>
          <w:bCs/>
          <w:sz w:val="28"/>
          <w:szCs w:val="28"/>
          <w:u w:val="single"/>
        </w:rPr>
        <w:t>each hospital 5 units</w:t>
      </w:r>
      <w:r w:rsidR="001F2CC9" w:rsidRPr="001F2CC9">
        <w:rPr>
          <w:sz w:val="28"/>
          <w:szCs w:val="28"/>
        </w:rPr>
        <w:t>, each single unit including Specifications and quantities</w:t>
      </w:r>
      <w:r w:rsidR="001F2CC9" w:rsidRPr="001F2CC9">
        <w:rPr>
          <w:rFonts w:hint="cs"/>
          <w:sz w:val="28"/>
          <w:szCs w:val="28"/>
          <w:rtl/>
        </w:rPr>
        <w:t xml:space="preserve"> </w:t>
      </w:r>
      <w:r w:rsidR="001F2CC9" w:rsidRPr="001F2CC9">
        <w:rPr>
          <w:sz w:val="28"/>
          <w:szCs w:val="28"/>
        </w:rPr>
        <w:t xml:space="preserve">as following  </w:t>
      </w:r>
      <w:r w:rsidR="00AD2DF0" w:rsidRPr="001F2CC9">
        <w:rPr>
          <w:sz w:val="28"/>
          <w:szCs w:val="28"/>
        </w:rPr>
        <w:tab/>
      </w:r>
      <w:r w:rsidR="00AD2DF0" w:rsidRPr="001F2CC9">
        <w:tab/>
      </w:r>
      <w:r w:rsidR="00AD2DF0" w:rsidRPr="001F2CC9">
        <w:tab/>
        <w:t xml:space="preserve">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7735"/>
        <w:gridCol w:w="1440"/>
        <w:gridCol w:w="1440"/>
        <w:gridCol w:w="1710"/>
        <w:gridCol w:w="1530"/>
      </w:tblGrid>
      <w:tr w:rsidR="002C6C5E" w14:paraId="338E376D" w14:textId="77777777" w:rsidTr="002C6C5E"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2B6C" w14:textId="620D7FD8" w:rsidR="00934503" w:rsidRDefault="00934503" w:rsidP="00934503">
            <w:r>
              <w:rPr>
                <w:rFonts w:ascii="Calibri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BB8E" w14:textId="3AEE60B4" w:rsidR="00934503" w:rsidRDefault="00934503" w:rsidP="00934503">
            <w:r>
              <w:rPr>
                <w:rFonts w:ascii="Calibri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1106" w14:textId="6600AE0F" w:rsidR="00934503" w:rsidRDefault="00934503" w:rsidP="00934503">
            <w:r>
              <w:rPr>
                <w:rFonts w:ascii="Calibri" w:hAnsi="Calibri" w:cs="Calibri"/>
                <w:b/>
                <w:bCs/>
                <w:color w:val="000000"/>
              </w:rPr>
              <w:t>Quantity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F63C" w14:textId="43225907" w:rsidR="00934503" w:rsidRDefault="00934503" w:rsidP="00934503">
            <w:r>
              <w:rPr>
                <w:rFonts w:ascii="Calibri" w:hAnsi="Calibri" w:cs="Calibri"/>
                <w:b/>
                <w:bCs/>
                <w:color w:val="000000"/>
              </w:rPr>
              <w:t xml:space="preserve">Unit Cost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3A95" w14:textId="17BE4ABF" w:rsidR="00934503" w:rsidRDefault="00934503" w:rsidP="00934503">
            <w:r>
              <w:rPr>
                <w:rFonts w:ascii="Calibri" w:hAnsi="Calibri" w:cs="Calibri"/>
                <w:b/>
                <w:bCs/>
                <w:color w:val="000000"/>
              </w:rPr>
              <w:t>Total cost</w:t>
            </w:r>
          </w:p>
        </w:tc>
      </w:tr>
      <w:tr w:rsidR="00B553E1" w14:paraId="5897860F" w14:textId="77777777" w:rsidTr="002C6C5E">
        <w:tc>
          <w:tcPr>
            <w:tcW w:w="13855" w:type="dxa"/>
            <w:gridSpan w:val="5"/>
          </w:tcPr>
          <w:p w14:paraId="3253EC28" w14:textId="2D85B67A" w:rsidR="002C6C5E" w:rsidRDefault="001F2CC9" w:rsidP="00AD2DF0">
            <w:r w:rsidRPr="001F2CC9">
              <w:rPr>
                <w:b/>
                <w:bCs/>
                <w:sz w:val="28"/>
                <w:szCs w:val="28"/>
              </w:rPr>
              <w:t xml:space="preserve"> unit</w:t>
            </w:r>
            <w:r>
              <w:t xml:space="preserve"> </w:t>
            </w:r>
            <w:r w:rsidRPr="001F2CC9">
              <w:rPr>
                <w:b/>
                <w:bCs/>
                <w:sz w:val="28"/>
                <w:szCs w:val="28"/>
              </w:rPr>
              <w:t>Specifications and quantities</w:t>
            </w:r>
          </w:p>
        </w:tc>
      </w:tr>
      <w:tr w:rsidR="0064791C" w14:paraId="700D5805" w14:textId="77777777" w:rsidTr="001F2CC9">
        <w:trPr>
          <w:trHeight w:val="1512"/>
        </w:trPr>
        <w:tc>
          <w:tcPr>
            <w:tcW w:w="7735" w:type="dxa"/>
          </w:tcPr>
          <w:p w14:paraId="47FECAE2" w14:textId="3A070046" w:rsidR="00CE5E0F" w:rsidRPr="00854941" w:rsidRDefault="007F0831" w:rsidP="007F083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A117B">
              <w:rPr>
                <w:b/>
                <w:bCs/>
              </w:rPr>
              <w:t>(</w:t>
            </w:r>
            <w:r w:rsidR="00EA117B" w:rsidRPr="00EA117B">
              <w:rPr>
                <w:b/>
                <w:bCs/>
              </w:rPr>
              <w:t>Inverter</w:t>
            </w:r>
            <w:r w:rsidR="00EA117B">
              <w:t xml:space="preserve">) </w:t>
            </w:r>
            <w:r w:rsidR="002C6C5E" w:rsidRPr="002C6C5E">
              <w:t>CV-Max 10.2kW - 48V COVAX, equipped with RS-485, Can-bus or RS-232 control system, Optional Wi-Fi for app monitoring, Works with or without battery connection, two smart outputs for efficient load management, LCD display, PV input voltage range 90–500V DC,</w:t>
            </w:r>
            <w:r w:rsidR="002C6C5E">
              <w:t xml:space="preserve"> </w:t>
            </w:r>
            <w:r w:rsidR="002C6C5E" w:rsidRPr="002C6C5E">
              <w:t>Replaceable dustproof unit and battery-independent design</w:t>
            </w:r>
          </w:p>
        </w:tc>
        <w:tc>
          <w:tcPr>
            <w:tcW w:w="1440" w:type="dxa"/>
          </w:tcPr>
          <w:p w14:paraId="14BA2D5A" w14:textId="7781130A" w:rsidR="0064791C" w:rsidRDefault="00C27051" w:rsidP="00AD2DF0">
            <w:r>
              <w:t xml:space="preserve">Pcs </w:t>
            </w:r>
          </w:p>
        </w:tc>
        <w:tc>
          <w:tcPr>
            <w:tcW w:w="1440" w:type="dxa"/>
          </w:tcPr>
          <w:p w14:paraId="456A82BA" w14:textId="540D3376" w:rsidR="0064791C" w:rsidRDefault="001F2CC9" w:rsidP="00AD2DF0">
            <w:r>
              <w:t>1</w:t>
            </w:r>
          </w:p>
        </w:tc>
        <w:tc>
          <w:tcPr>
            <w:tcW w:w="1710" w:type="dxa"/>
          </w:tcPr>
          <w:p w14:paraId="2225F9C8" w14:textId="77777777" w:rsidR="0064791C" w:rsidRDefault="0064791C" w:rsidP="00AD2DF0"/>
        </w:tc>
        <w:tc>
          <w:tcPr>
            <w:tcW w:w="1530" w:type="dxa"/>
          </w:tcPr>
          <w:p w14:paraId="25EC29D3" w14:textId="77777777" w:rsidR="0064791C" w:rsidRDefault="0064791C" w:rsidP="00AD2DF0"/>
        </w:tc>
      </w:tr>
      <w:tr w:rsidR="001F2CC9" w14:paraId="2ABDBE39" w14:textId="77777777" w:rsidTr="001F2CC9">
        <w:trPr>
          <w:trHeight w:val="228"/>
        </w:trPr>
        <w:tc>
          <w:tcPr>
            <w:tcW w:w="7735" w:type="dxa"/>
          </w:tcPr>
          <w:p w14:paraId="13143C66" w14:textId="57FE9F1B" w:rsidR="001F2CC9" w:rsidRPr="008C0393" w:rsidRDefault="001F2CC9" w:rsidP="007F083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854941">
              <w:t xml:space="preserve"> </w:t>
            </w:r>
            <w:r w:rsidR="00C27051" w:rsidRPr="00854941">
              <w:rPr>
                <w:b/>
                <w:bCs/>
              </w:rPr>
              <w:t>(</w:t>
            </w:r>
            <w:r w:rsidR="00C27051">
              <w:rPr>
                <w:b/>
                <w:bCs/>
              </w:rPr>
              <w:t>Battery</w:t>
            </w:r>
            <w:r w:rsidRPr="00854941">
              <w:rPr>
                <w:b/>
                <w:bCs/>
              </w:rPr>
              <w:t>)</w:t>
            </w:r>
            <w:r>
              <w:t xml:space="preserve"> </w:t>
            </w:r>
            <w:proofErr w:type="spellStart"/>
            <w:r w:rsidRPr="0071730B">
              <w:t>Vackson</w:t>
            </w:r>
            <w:proofErr w:type="spellEnd"/>
            <w:r w:rsidRPr="0071730B">
              <w:t xml:space="preserve"> 200Ah / 12V sealed battery</w:t>
            </w:r>
          </w:p>
        </w:tc>
        <w:tc>
          <w:tcPr>
            <w:tcW w:w="1440" w:type="dxa"/>
          </w:tcPr>
          <w:p w14:paraId="0A5DD1FA" w14:textId="5B2ABCB8" w:rsidR="001F2CC9" w:rsidRDefault="00C27051" w:rsidP="00AD2DF0">
            <w:r>
              <w:t xml:space="preserve">Pcs </w:t>
            </w:r>
          </w:p>
        </w:tc>
        <w:tc>
          <w:tcPr>
            <w:tcW w:w="1440" w:type="dxa"/>
          </w:tcPr>
          <w:p w14:paraId="4C4D0AC8" w14:textId="1196C666" w:rsidR="001F2CC9" w:rsidRDefault="00C27051" w:rsidP="00AD2DF0">
            <w:r>
              <w:t>4</w:t>
            </w:r>
          </w:p>
        </w:tc>
        <w:tc>
          <w:tcPr>
            <w:tcW w:w="1710" w:type="dxa"/>
          </w:tcPr>
          <w:p w14:paraId="42A385E1" w14:textId="77777777" w:rsidR="001F2CC9" w:rsidRDefault="001F2CC9" w:rsidP="00AD2DF0"/>
        </w:tc>
        <w:tc>
          <w:tcPr>
            <w:tcW w:w="1530" w:type="dxa"/>
          </w:tcPr>
          <w:p w14:paraId="1653DFCF" w14:textId="77777777" w:rsidR="001F2CC9" w:rsidRDefault="001F2CC9" w:rsidP="00AD2DF0"/>
        </w:tc>
      </w:tr>
      <w:tr w:rsidR="001F2CC9" w14:paraId="27921A21" w14:textId="77777777" w:rsidTr="001F2CC9">
        <w:trPr>
          <w:trHeight w:val="300"/>
        </w:trPr>
        <w:tc>
          <w:tcPr>
            <w:tcW w:w="7735" w:type="dxa"/>
          </w:tcPr>
          <w:p w14:paraId="78A936EE" w14:textId="1F8E2B21" w:rsidR="001F2CC9" w:rsidRPr="00854941" w:rsidRDefault="001F2CC9" w:rsidP="007F0831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>(</w:t>
            </w:r>
            <w:r w:rsidRPr="00555D3D">
              <w:rPr>
                <w:b/>
                <w:bCs/>
              </w:rPr>
              <w:t>Solar Panel</w:t>
            </w:r>
            <w:r>
              <w:rPr>
                <w:b/>
                <w:bCs/>
              </w:rPr>
              <w:t xml:space="preserve">) </w:t>
            </w:r>
            <w:r w:rsidRPr="00CE5E0F">
              <w:t xml:space="preserve">585W solar panel, </w:t>
            </w:r>
            <w:proofErr w:type="spellStart"/>
            <w:r w:rsidRPr="00CE5E0F">
              <w:t>Vmp</w:t>
            </w:r>
            <w:proofErr w:type="spellEnd"/>
            <w:r w:rsidRPr="00CE5E0F">
              <w:t xml:space="preserve"> = 44.02V, Imp = 29A, </w:t>
            </w:r>
            <w:proofErr w:type="spellStart"/>
            <w:r w:rsidRPr="00CE5E0F">
              <w:t>Voc</w:t>
            </w:r>
            <w:proofErr w:type="spellEnd"/>
            <w:r w:rsidRPr="00CE5E0F">
              <w:t xml:space="preserve"> = 52.70V</w:t>
            </w:r>
          </w:p>
        </w:tc>
        <w:tc>
          <w:tcPr>
            <w:tcW w:w="1440" w:type="dxa"/>
          </w:tcPr>
          <w:p w14:paraId="0EAD3CFA" w14:textId="2AA0077E" w:rsidR="001F2CC9" w:rsidRDefault="00C27051" w:rsidP="00AD2DF0">
            <w:r>
              <w:t xml:space="preserve">Pcs </w:t>
            </w:r>
          </w:p>
        </w:tc>
        <w:tc>
          <w:tcPr>
            <w:tcW w:w="1440" w:type="dxa"/>
          </w:tcPr>
          <w:p w14:paraId="270907AE" w14:textId="0088AEDC" w:rsidR="001F2CC9" w:rsidRDefault="00C27051" w:rsidP="00AD2DF0">
            <w:r>
              <w:t>10</w:t>
            </w:r>
          </w:p>
        </w:tc>
        <w:tc>
          <w:tcPr>
            <w:tcW w:w="1710" w:type="dxa"/>
          </w:tcPr>
          <w:p w14:paraId="20787548" w14:textId="77777777" w:rsidR="001F2CC9" w:rsidRDefault="001F2CC9" w:rsidP="00AD2DF0"/>
        </w:tc>
        <w:tc>
          <w:tcPr>
            <w:tcW w:w="1530" w:type="dxa"/>
          </w:tcPr>
          <w:p w14:paraId="4838012E" w14:textId="77777777" w:rsidR="001F2CC9" w:rsidRDefault="001F2CC9" w:rsidP="00AD2DF0"/>
        </w:tc>
      </w:tr>
      <w:tr w:rsidR="001F2CC9" w14:paraId="6F69E969" w14:textId="77777777" w:rsidTr="002C6C5E">
        <w:trPr>
          <w:trHeight w:val="888"/>
        </w:trPr>
        <w:tc>
          <w:tcPr>
            <w:tcW w:w="7735" w:type="dxa"/>
          </w:tcPr>
          <w:p w14:paraId="37901795" w14:textId="77777777" w:rsidR="001F2CC9" w:rsidRPr="00854941" w:rsidRDefault="001F2CC9" w:rsidP="007F0831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</w:rPr>
              <w:t>(</w:t>
            </w:r>
            <w:r w:rsidRPr="00105C69">
              <w:rPr>
                <w:b/>
                <w:bCs/>
              </w:rPr>
              <w:t>System Accessories</w:t>
            </w:r>
            <w:r>
              <w:rPr>
                <w:b/>
                <w:bCs/>
              </w:rPr>
              <w:t xml:space="preserve">) </w:t>
            </w:r>
            <w:r w:rsidRPr="00C665D2">
              <w:t xml:space="preserve">6mm PV cable, 35mm battery cable, PV breaker, charge breaker – core, Electronic – </w:t>
            </w:r>
            <w:proofErr w:type="spellStart"/>
            <w:r w:rsidRPr="00C665D2">
              <w:t>trunking</w:t>
            </w:r>
            <w:proofErr w:type="spellEnd"/>
            <w:r w:rsidRPr="00C665D2">
              <w:t>, clamps</w:t>
            </w:r>
          </w:p>
        </w:tc>
        <w:tc>
          <w:tcPr>
            <w:tcW w:w="1440" w:type="dxa"/>
          </w:tcPr>
          <w:p w14:paraId="2DE58DB1" w14:textId="05270F88" w:rsidR="001F2CC9" w:rsidRDefault="00C27051" w:rsidP="00AD2DF0">
            <w:r>
              <w:t xml:space="preserve">Full Package </w:t>
            </w:r>
          </w:p>
        </w:tc>
        <w:tc>
          <w:tcPr>
            <w:tcW w:w="1440" w:type="dxa"/>
          </w:tcPr>
          <w:p w14:paraId="5A797B9E" w14:textId="4DF96062" w:rsidR="001F2CC9" w:rsidRDefault="00C27051" w:rsidP="00AD2DF0">
            <w:r>
              <w:t>1</w:t>
            </w:r>
          </w:p>
        </w:tc>
        <w:tc>
          <w:tcPr>
            <w:tcW w:w="1710" w:type="dxa"/>
          </w:tcPr>
          <w:p w14:paraId="01883EB5" w14:textId="77777777" w:rsidR="001F2CC9" w:rsidRDefault="001F2CC9" w:rsidP="00AD2DF0"/>
        </w:tc>
        <w:tc>
          <w:tcPr>
            <w:tcW w:w="1530" w:type="dxa"/>
          </w:tcPr>
          <w:p w14:paraId="62DA6537" w14:textId="77777777" w:rsidR="001F2CC9" w:rsidRDefault="001F2CC9" w:rsidP="00AD2DF0"/>
        </w:tc>
      </w:tr>
      <w:tr w:rsidR="00C27051" w14:paraId="09F9808B" w14:textId="77777777" w:rsidTr="002C6C5E">
        <w:trPr>
          <w:trHeight w:val="888"/>
        </w:trPr>
        <w:tc>
          <w:tcPr>
            <w:tcW w:w="7735" w:type="dxa"/>
          </w:tcPr>
          <w:p w14:paraId="7E914968" w14:textId="04243BDB" w:rsidR="00C27051" w:rsidRPr="00C5147D" w:rsidRDefault="00C27051" w:rsidP="007F0831">
            <w:pPr>
              <w:pStyle w:val="ListParagraph"/>
              <w:numPr>
                <w:ilvl w:val="0"/>
                <w:numId w:val="1"/>
              </w:numPr>
            </w:pPr>
            <w:r w:rsidRPr="00C5147D">
              <w:lastRenderedPageBreak/>
              <w:t>Tot</w:t>
            </w:r>
            <w:r w:rsidR="00C5147D" w:rsidRPr="00C5147D">
              <w:t xml:space="preserve">al cost per unit </w:t>
            </w:r>
          </w:p>
        </w:tc>
        <w:tc>
          <w:tcPr>
            <w:tcW w:w="1440" w:type="dxa"/>
          </w:tcPr>
          <w:p w14:paraId="26BA1C2F" w14:textId="0D5FB7E5" w:rsidR="00C27051" w:rsidRDefault="00C5147D" w:rsidP="00AD2DF0">
            <w:r>
              <w:t xml:space="preserve">Unit system </w:t>
            </w:r>
          </w:p>
        </w:tc>
        <w:tc>
          <w:tcPr>
            <w:tcW w:w="1440" w:type="dxa"/>
          </w:tcPr>
          <w:p w14:paraId="4CD80539" w14:textId="2C1E757A" w:rsidR="00C27051" w:rsidRDefault="00C5147D" w:rsidP="00AD2DF0">
            <w:r>
              <w:t>1</w:t>
            </w:r>
          </w:p>
        </w:tc>
        <w:tc>
          <w:tcPr>
            <w:tcW w:w="1710" w:type="dxa"/>
          </w:tcPr>
          <w:p w14:paraId="164D46DB" w14:textId="77777777" w:rsidR="00C27051" w:rsidRDefault="00C27051" w:rsidP="00AD2DF0"/>
        </w:tc>
        <w:tc>
          <w:tcPr>
            <w:tcW w:w="1530" w:type="dxa"/>
          </w:tcPr>
          <w:p w14:paraId="2DA40FA9" w14:textId="77777777" w:rsidR="00C27051" w:rsidRDefault="00C27051" w:rsidP="00AD2DF0"/>
        </w:tc>
      </w:tr>
    </w:tbl>
    <w:p w14:paraId="67EFB4A3" w14:textId="77777777" w:rsidR="000251CE" w:rsidRDefault="00AD2DF0" w:rsidP="00AD2DF0">
      <w:r>
        <w:tab/>
      </w:r>
    </w:p>
    <w:tbl>
      <w:tblPr>
        <w:tblW w:w="13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2"/>
        <w:gridCol w:w="1488"/>
        <w:gridCol w:w="1464"/>
        <w:gridCol w:w="1716"/>
        <w:gridCol w:w="1500"/>
      </w:tblGrid>
      <w:tr w:rsidR="00C5147D" w:rsidRPr="000251CE" w14:paraId="0C39355B" w14:textId="3610F01E" w:rsidTr="00C5147D">
        <w:trPr>
          <w:trHeight w:val="690"/>
        </w:trPr>
        <w:tc>
          <w:tcPr>
            <w:tcW w:w="7692" w:type="dxa"/>
            <w:shd w:val="clear" w:color="auto" w:fill="auto"/>
          </w:tcPr>
          <w:p w14:paraId="6446DEDF" w14:textId="33439677" w:rsidR="00C5147D" w:rsidRPr="00C5147D" w:rsidRDefault="00C5147D" w:rsidP="00C270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gency FB" w:eastAsia="Times New Roman" w:hAnsi="Agency FB" w:cs="Times New Roman"/>
                <w:sz w:val="24"/>
                <w:szCs w:val="24"/>
                <w:rtl/>
              </w:rPr>
            </w:pPr>
            <w:r w:rsidRPr="00C5147D">
              <w:t>Total of cost of the 10 units</w:t>
            </w:r>
            <w:r w:rsidRPr="00C5147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14:paraId="0264B799" w14:textId="1ABE32D1" w:rsidR="00C5147D" w:rsidRPr="00C5147D" w:rsidRDefault="00C5147D" w:rsidP="00C5147D">
            <w:pPr>
              <w:spacing w:after="0" w:line="240" w:lineRule="auto"/>
              <w:jc w:val="both"/>
              <w:rPr>
                <w:rFonts w:ascii="Agency FB" w:eastAsia="Times New Roman" w:hAnsi="Agency FB" w:cs="Times New Roman"/>
                <w:sz w:val="24"/>
                <w:szCs w:val="24"/>
                <w:rtl/>
              </w:rPr>
            </w:pPr>
            <w:r w:rsidRPr="00C5147D">
              <w:rPr>
                <w:rFonts w:ascii="Agency FB" w:eastAsia="Times New Roman" w:hAnsi="Agency FB" w:cs="Times New Roman"/>
                <w:sz w:val="24"/>
                <w:szCs w:val="24"/>
              </w:rPr>
              <w:t xml:space="preserve">Unit system </w:t>
            </w:r>
          </w:p>
        </w:tc>
        <w:tc>
          <w:tcPr>
            <w:tcW w:w="1464" w:type="dxa"/>
          </w:tcPr>
          <w:p w14:paraId="0DE102E8" w14:textId="3AFA9562" w:rsidR="00C5147D" w:rsidRPr="00C5147D" w:rsidRDefault="00C5147D" w:rsidP="00160C36">
            <w:pPr>
              <w:pStyle w:val="ListParagraph"/>
              <w:rPr>
                <w:rFonts w:ascii="Agency FB" w:eastAsia="Times New Roman" w:hAnsi="Agency FB" w:cs="Times New Roman"/>
                <w:sz w:val="24"/>
                <w:szCs w:val="24"/>
                <w:rtl/>
              </w:rPr>
            </w:pPr>
            <w:r w:rsidRPr="00C5147D">
              <w:rPr>
                <w:rFonts w:ascii="Agency FB" w:eastAsia="Times New Roman" w:hAnsi="Agency FB" w:cs="Times New Roman"/>
                <w:sz w:val="24"/>
                <w:szCs w:val="24"/>
              </w:rPr>
              <w:t>10</w:t>
            </w:r>
          </w:p>
        </w:tc>
        <w:tc>
          <w:tcPr>
            <w:tcW w:w="1716" w:type="dxa"/>
          </w:tcPr>
          <w:p w14:paraId="688D06C4" w14:textId="77777777" w:rsidR="00C5147D" w:rsidRPr="000251CE" w:rsidRDefault="00C5147D" w:rsidP="00160C36">
            <w:pPr>
              <w:pStyle w:val="ListParagraph"/>
              <w:rPr>
                <w:rFonts w:ascii="Agency FB" w:eastAsia="Times New Roman" w:hAnsi="Agency FB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14:paraId="42D8884A" w14:textId="77777777" w:rsidR="00C5147D" w:rsidRPr="000251CE" w:rsidRDefault="00C5147D" w:rsidP="00160C36">
            <w:pPr>
              <w:pStyle w:val="ListParagraph"/>
              <w:rPr>
                <w:rFonts w:ascii="Agency FB" w:eastAsia="Times New Roman" w:hAnsi="Agency FB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251CE" w:rsidRPr="000251CE" w14:paraId="1D2A8BA8" w14:textId="77777777" w:rsidTr="000251CE">
        <w:trPr>
          <w:trHeight w:val="690"/>
        </w:trPr>
        <w:tc>
          <w:tcPr>
            <w:tcW w:w="9180" w:type="dxa"/>
            <w:gridSpan w:val="2"/>
            <w:shd w:val="clear" w:color="auto" w:fill="auto"/>
          </w:tcPr>
          <w:p w14:paraId="3AB89389" w14:textId="77777777" w:rsidR="000251CE" w:rsidRPr="000251CE" w:rsidRDefault="000251CE" w:rsidP="000251CE">
            <w:pPr>
              <w:spacing w:after="0" w:line="240" w:lineRule="auto"/>
              <w:ind w:left="108"/>
              <w:jc w:val="both"/>
              <w:rPr>
                <w:rFonts w:ascii="Agency FB" w:eastAsia="Times New Roman" w:hAnsi="Agency FB" w:cs="Times New Roman"/>
                <w:b/>
                <w:bCs/>
                <w:sz w:val="24"/>
                <w:szCs w:val="24"/>
                <w:rtl/>
              </w:rPr>
            </w:pPr>
          </w:p>
          <w:p w14:paraId="5600C709" w14:textId="77777777" w:rsidR="000251CE" w:rsidRPr="000251CE" w:rsidRDefault="000251CE" w:rsidP="000251CE">
            <w:pPr>
              <w:spacing w:after="0" w:line="240" w:lineRule="auto"/>
              <w:ind w:left="108"/>
              <w:jc w:val="right"/>
              <w:rPr>
                <w:rFonts w:ascii="Agency FB" w:eastAsia="Times New Roman" w:hAnsi="Agency FB" w:cs="Times New Roman"/>
                <w:b/>
                <w:bCs/>
                <w:sz w:val="28"/>
                <w:szCs w:val="28"/>
              </w:rPr>
            </w:pPr>
            <w:r w:rsidRPr="000251CE">
              <w:rPr>
                <w:rFonts w:ascii="Agency FB" w:eastAsia="Times New Roman" w:hAnsi="Agency FB" w:cs="Times New Roman" w:hint="cs"/>
                <w:b/>
                <w:bCs/>
                <w:sz w:val="28"/>
                <w:szCs w:val="28"/>
                <w:rtl/>
              </w:rPr>
              <w:t>الجملة كتابة :-</w:t>
            </w:r>
          </w:p>
        </w:tc>
        <w:tc>
          <w:tcPr>
            <w:tcW w:w="4680" w:type="dxa"/>
            <w:gridSpan w:val="3"/>
          </w:tcPr>
          <w:p w14:paraId="76E07D0E" w14:textId="77777777" w:rsidR="000251CE" w:rsidRPr="000251CE" w:rsidRDefault="000251CE" w:rsidP="000251CE">
            <w:pPr>
              <w:spacing w:after="0" w:line="240" w:lineRule="auto"/>
              <w:ind w:left="108"/>
              <w:jc w:val="both"/>
              <w:rPr>
                <w:rFonts w:ascii="Agency FB" w:eastAsia="Times New Roman" w:hAnsi="Agency FB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5FB54CF" w14:textId="77777777" w:rsidR="000251CE" w:rsidRDefault="000251CE" w:rsidP="00AD2DF0"/>
    <w:p w14:paraId="5B5E0D3B" w14:textId="59EAA0AC" w:rsidR="00F81CCA" w:rsidRDefault="00AD2DF0" w:rsidP="00AD2DF0">
      <w:r>
        <w:tab/>
      </w:r>
      <w:r>
        <w:tab/>
      </w:r>
    </w:p>
    <w:p w14:paraId="76D84F19" w14:textId="7A23695B" w:rsidR="00DD4894" w:rsidRPr="00DD4894" w:rsidRDefault="00C5147D" w:rsidP="00DD4894">
      <w:r>
        <w:t xml:space="preserve">Attention :- selected vender mandatory provide </w:t>
      </w:r>
      <w:r w:rsidRPr="00C5147D">
        <w:t>One year a guarantee including maintenance</w:t>
      </w:r>
    </w:p>
    <w:sectPr w:rsidR="00DD4894" w:rsidRPr="00DD4894" w:rsidSect="002C6C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5A7"/>
    <w:multiLevelType w:val="hybridMultilevel"/>
    <w:tmpl w:val="44A61E70"/>
    <w:lvl w:ilvl="0" w:tplc="1AD81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8C"/>
    <w:rsid w:val="000251CE"/>
    <w:rsid w:val="000D319C"/>
    <w:rsid w:val="00105C69"/>
    <w:rsid w:val="00190CD1"/>
    <w:rsid w:val="001F2CC9"/>
    <w:rsid w:val="002C6C5E"/>
    <w:rsid w:val="002D0C8C"/>
    <w:rsid w:val="004D0EF9"/>
    <w:rsid w:val="004D6A44"/>
    <w:rsid w:val="00555D3D"/>
    <w:rsid w:val="0064791C"/>
    <w:rsid w:val="0071730B"/>
    <w:rsid w:val="00743735"/>
    <w:rsid w:val="007F0831"/>
    <w:rsid w:val="00854941"/>
    <w:rsid w:val="008B3BBD"/>
    <w:rsid w:val="008C0393"/>
    <w:rsid w:val="00934503"/>
    <w:rsid w:val="00AD2DF0"/>
    <w:rsid w:val="00B553E1"/>
    <w:rsid w:val="00C27051"/>
    <w:rsid w:val="00C5147D"/>
    <w:rsid w:val="00C61C94"/>
    <w:rsid w:val="00C665D2"/>
    <w:rsid w:val="00CC0C4C"/>
    <w:rsid w:val="00CE5E0F"/>
    <w:rsid w:val="00DD4894"/>
    <w:rsid w:val="00EA117B"/>
    <w:rsid w:val="00F81CCA"/>
    <w:rsid w:val="00F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C2F0"/>
  <w15:chartTrackingRefBased/>
  <w15:docId w15:val="{E26453D7-4558-404F-9322-A670884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Mariam</cp:lastModifiedBy>
  <cp:revision>3</cp:revision>
  <dcterms:created xsi:type="dcterms:W3CDTF">2025-08-27T16:42:00Z</dcterms:created>
  <dcterms:modified xsi:type="dcterms:W3CDTF">2025-08-28T10:27:00Z</dcterms:modified>
</cp:coreProperties>
</file>