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E945" w14:textId="77777777" w:rsidR="007631AB" w:rsidRPr="00C714E8" w:rsidRDefault="000D4DA5" w:rsidP="007631AB">
      <w:pPr>
        <w:jc w:val="center"/>
        <w:rPr>
          <w:rFonts w:ascii="Gill Sans MT" w:eastAsiaTheme="majorEastAsia" w:hAnsi="Gill Sans MT" w:cstheme="minorHAnsi"/>
          <w:b/>
          <w:bCs/>
          <w:caps/>
          <w:color w:val="FF0000"/>
          <w:sz w:val="28"/>
          <w:szCs w:val="28"/>
          <w:lang w:val="en-GB"/>
        </w:rPr>
      </w:pPr>
      <w:r w:rsidRPr="00C714E8">
        <w:rPr>
          <w:rFonts w:ascii="Gill Sans MT" w:eastAsiaTheme="majorEastAsia" w:hAnsi="Gill Sans MT" w:cstheme="minorHAnsi"/>
          <w:b/>
          <w:bCs/>
          <w:caps/>
          <w:color w:val="FF0000"/>
          <w:sz w:val="28"/>
          <w:szCs w:val="28"/>
          <w:lang w:val="en-GB"/>
        </w:rPr>
        <w:t>Terms of Reference</w:t>
      </w:r>
    </w:p>
    <w:p w14:paraId="1F87BCF5" w14:textId="6C30CB43" w:rsidR="006D5C9F" w:rsidRPr="00C714E8" w:rsidRDefault="007631AB" w:rsidP="007631AB">
      <w:pPr>
        <w:spacing w:after="0" w:line="360" w:lineRule="auto"/>
        <w:jc w:val="center"/>
        <w:rPr>
          <w:rFonts w:ascii="Gill Sans MT" w:eastAsiaTheme="majorEastAsia" w:hAnsi="Gill Sans MT" w:cstheme="minorHAnsi"/>
          <w:b/>
          <w:bCs/>
          <w:caps/>
          <w:color w:val="FF0000"/>
          <w:sz w:val="28"/>
          <w:szCs w:val="28"/>
          <w:lang w:val="en-GB"/>
        </w:rPr>
      </w:pPr>
      <w:r w:rsidRPr="00C714E8">
        <w:rPr>
          <w:rFonts w:ascii="Gill Sans MT" w:eastAsiaTheme="majorEastAsia" w:hAnsi="Gill Sans MT" w:cstheme="minorHAnsi"/>
          <w:b/>
          <w:bCs/>
          <w:caps/>
          <w:color w:val="FF0000"/>
          <w:sz w:val="28"/>
          <w:szCs w:val="28"/>
          <w:lang w:val="en-GB"/>
        </w:rPr>
        <w:t xml:space="preserve">Knowledge, Attitudes and Practices (KAP) Study </w:t>
      </w:r>
      <w:r w:rsidR="00C30556" w:rsidRPr="00C714E8">
        <w:rPr>
          <w:rFonts w:ascii="Gill Sans MT" w:eastAsiaTheme="majorEastAsia" w:hAnsi="Gill Sans MT" w:cstheme="minorHAnsi"/>
          <w:b/>
          <w:bCs/>
          <w:caps/>
          <w:color w:val="FF0000"/>
          <w:sz w:val="28"/>
          <w:szCs w:val="28"/>
          <w:lang w:val="en-GB"/>
        </w:rPr>
        <w:t>TOWARDS CHOLERA RESPONSE IN Swakin Locality - Red Sea State</w:t>
      </w:r>
      <w:r w:rsidR="000D4DA5" w:rsidRPr="00C714E8">
        <w:rPr>
          <w:rFonts w:ascii="Gill Sans MT" w:eastAsiaTheme="majorEastAsia" w:hAnsi="Gill Sans MT" w:cstheme="minorHAnsi"/>
          <w:b/>
          <w:bCs/>
          <w:caps/>
          <w:color w:val="FF0000"/>
          <w:sz w:val="28"/>
          <w:szCs w:val="28"/>
          <w:lang w:val="en-GB"/>
        </w:rPr>
        <w:t>, SUDAN</w:t>
      </w:r>
      <w:r w:rsidR="002C52A4" w:rsidRPr="002C52A4">
        <w:t xml:space="preserve"> </w:t>
      </w:r>
      <w:r w:rsidR="002C52A4">
        <w:t xml:space="preserve">- </w:t>
      </w:r>
      <w:r w:rsidR="002C52A4" w:rsidRPr="002C52A4">
        <w:rPr>
          <w:rFonts w:ascii="Gill Sans MT" w:eastAsiaTheme="majorEastAsia" w:hAnsi="Gill Sans MT" w:cstheme="minorHAnsi"/>
          <w:b/>
          <w:bCs/>
          <w:caps/>
          <w:color w:val="FF0000"/>
          <w:sz w:val="28"/>
          <w:szCs w:val="28"/>
          <w:lang w:val="en-GB"/>
        </w:rPr>
        <w:t>75202838</w:t>
      </w:r>
    </w:p>
    <w:p w14:paraId="3568C206" w14:textId="77777777" w:rsidR="009155BB" w:rsidRPr="00C714E8" w:rsidRDefault="006A2043" w:rsidP="00D9434E">
      <w:pPr>
        <w:pStyle w:val="Heading1"/>
        <w:rPr>
          <w:rFonts w:eastAsia="Times New Roman" w:cstheme="minorHAnsi"/>
          <w:b/>
          <w:color w:val="FF0000"/>
          <w:sz w:val="22"/>
          <w:szCs w:val="22"/>
        </w:rPr>
      </w:pPr>
      <w:r w:rsidRPr="00C714E8">
        <w:rPr>
          <w:rFonts w:cstheme="minorHAnsi"/>
          <w:b/>
          <w:color w:val="FF0000"/>
          <w:sz w:val="22"/>
          <w:szCs w:val="22"/>
        </w:rPr>
        <w:t>Context</w:t>
      </w:r>
      <w:r w:rsidR="00301E7D" w:rsidRPr="00C714E8">
        <w:rPr>
          <w:rFonts w:cstheme="minorHAnsi"/>
          <w:b/>
          <w:color w:val="FF0000"/>
          <w:sz w:val="22"/>
          <w:szCs w:val="22"/>
        </w:rPr>
        <w:t xml:space="preserve"> and background </w:t>
      </w:r>
    </w:p>
    <w:p w14:paraId="0EE82172" w14:textId="604E2F53" w:rsidR="005A61D8" w:rsidRPr="00C714E8" w:rsidRDefault="005A61D8" w:rsidP="00C30556">
      <w:pPr>
        <w:pStyle w:val="Default"/>
        <w:spacing w:line="360" w:lineRule="auto"/>
        <w:jc w:val="both"/>
        <w:rPr>
          <w:rFonts w:ascii="Gill Sans MT" w:hAnsi="Gill Sans MT"/>
          <w:sz w:val="22"/>
          <w:szCs w:val="22"/>
        </w:rPr>
      </w:pPr>
      <w:r w:rsidRPr="00C714E8">
        <w:rPr>
          <w:rFonts w:ascii="Gill Sans MT" w:hAnsi="Gill Sans MT"/>
          <w:sz w:val="22"/>
          <w:szCs w:val="22"/>
        </w:rPr>
        <w:t xml:space="preserve">SC has been working in Sudan since 1984 to deliver programs to children and communities in need. SC Sudan operates across ten states: Khartoum, Blue Nile, South and North Kordofan, North, West &amp; Central Darfur, Red Sea, Gedaref, and Sennar States, covering multiple sectors: Health and Nutrition, WASH, FSL, Child Rights Governance, Child Protection, Education, and humanitarian assistance with 441 staff (134 females, 282 males), of which 419 are national staff while 22 are international. SC has formed and maintained a positive relationship with government actors such as the Humanitarian Aid Commission (HAC) and the Commission of Refugees (COR) at both state and national levels. SC has established positive working relationships and acceptance from all key humanitarian </w:t>
      </w:r>
      <w:r w:rsidR="00C30556" w:rsidRPr="00C714E8">
        <w:rPr>
          <w:rFonts w:ascii="Gill Sans MT" w:hAnsi="Gill Sans MT"/>
          <w:sz w:val="22"/>
          <w:szCs w:val="22"/>
        </w:rPr>
        <w:t>stakeholders and</w:t>
      </w:r>
      <w:r w:rsidRPr="00C714E8">
        <w:rPr>
          <w:rFonts w:ascii="Gill Sans MT" w:hAnsi="Gill Sans MT"/>
          <w:sz w:val="22"/>
          <w:szCs w:val="22"/>
        </w:rPr>
        <w:t xml:space="preserve"> has leveraged these relationships to advocate for IDPs and returnee children in Sudan. SC has solid experience in collaborating with the governments and donors and in building capacity and technical competence of line ministries, departments, and institutions responsible for designing and implementing serval humanitarian and development projects. </w:t>
      </w:r>
    </w:p>
    <w:p w14:paraId="7A57CDE7" w14:textId="77777777" w:rsidR="005A61D8" w:rsidRPr="00C714E8" w:rsidRDefault="005A61D8" w:rsidP="00C30556">
      <w:pPr>
        <w:spacing w:after="0" w:line="360" w:lineRule="auto"/>
        <w:jc w:val="both"/>
        <w:rPr>
          <w:rFonts w:ascii="Gill Sans MT" w:hAnsi="Gill Sans MT" w:cstheme="minorHAnsi"/>
        </w:rPr>
      </w:pPr>
    </w:p>
    <w:p w14:paraId="1F28B39E" w14:textId="14DBCCD4" w:rsidR="00C30556" w:rsidRPr="00C714E8" w:rsidRDefault="00C30556" w:rsidP="00C30556">
      <w:pPr>
        <w:spacing w:after="0" w:line="360" w:lineRule="auto"/>
        <w:jc w:val="both"/>
        <w:rPr>
          <w:rFonts w:ascii="Gill Sans MT" w:hAnsi="Gill Sans MT" w:cstheme="minorHAnsi"/>
        </w:rPr>
      </w:pPr>
      <w:r w:rsidRPr="00C714E8">
        <w:rPr>
          <w:rFonts w:ascii="Gill Sans MT" w:hAnsi="Gill Sans MT" w:cstheme="minorHAnsi"/>
        </w:rPr>
        <w:t>On the 4th of December 2023, SCI took charge of the cholera response in Swakin locality, Sudan, after a formal request from the Red Sea government. In Red Sea State, 2,240 suspected cholera cases and 77 associated deaths, with a Case Fatality Rate (CFR) of 3.4 per cent was reported in December 2023. The situation in Swakin locality included 175 admissions with a mortality rate of 8%, which is notably high compared to cholera cases in Red Sea State. This underscored the urgent need for effective and comprehensive interventions to address the cholera outbreak in the in Swakin Locality with swift and coordinated efforts to mitigate the impact of the disease and prevent further loss of life.</w:t>
      </w:r>
    </w:p>
    <w:p w14:paraId="62628343" w14:textId="01170B5F" w:rsidR="00301E7D" w:rsidRPr="00C714E8" w:rsidRDefault="005376DE" w:rsidP="00B63A7A">
      <w:pPr>
        <w:pStyle w:val="Heading1"/>
        <w:rPr>
          <w:b/>
          <w:color w:val="FF0000"/>
          <w:sz w:val="22"/>
          <w:szCs w:val="22"/>
        </w:rPr>
      </w:pPr>
      <w:r>
        <w:rPr>
          <w:b/>
          <w:color w:val="FF0000"/>
          <w:sz w:val="22"/>
          <w:szCs w:val="22"/>
        </w:rPr>
        <w:t>Response</w:t>
      </w:r>
    </w:p>
    <w:p w14:paraId="54381C64" w14:textId="0B530AA8" w:rsidR="003F1E20" w:rsidRPr="00C714E8" w:rsidRDefault="003F1E20" w:rsidP="003F1E20">
      <w:pPr>
        <w:spacing w:after="0" w:line="360" w:lineRule="auto"/>
        <w:jc w:val="both"/>
        <w:rPr>
          <w:rFonts w:ascii="Gill Sans MT" w:hAnsi="Gill Sans MT"/>
        </w:rPr>
      </w:pPr>
      <w:r w:rsidRPr="00C714E8">
        <w:rPr>
          <w:rFonts w:ascii="Gill Sans MT" w:hAnsi="Gill Sans MT"/>
        </w:rPr>
        <w:t xml:space="preserve">SCI responded to the cholera outbreak in Swakin locality in Red Sea State. The project funded by OCHA/ SHF. SCI implements a Cholera Treatment Center (CTC), Water, Sanitation and Hygiene (WASH), Infection Control Precautions (IPC) and Community Interventions (CI) in Swakin locality aim of “reducing mortality and morbidity from Cholera outbreak in Swakin, especially among high-risk groups. The conflict </w:t>
      </w:r>
      <w:r w:rsidRPr="00C714E8">
        <w:rPr>
          <w:rFonts w:ascii="Gill Sans MT" w:hAnsi="Gill Sans MT"/>
        </w:rPr>
        <w:lastRenderedPageBreak/>
        <w:t xml:space="preserve">in Sudan jeopardized the capacity of MOH to respond to different catastrophes in Sudan. The fragile health system Red Sea state is not able to face the devastating cholera outbreak in Swakin. </w:t>
      </w:r>
    </w:p>
    <w:p w14:paraId="70A6D363" w14:textId="77777777" w:rsidR="003F1E20" w:rsidRPr="00C714E8" w:rsidRDefault="003F1E20" w:rsidP="003F1E20">
      <w:pPr>
        <w:spacing w:after="0" w:line="360" w:lineRule="auto"/>
        <w:jc w:val="both"/>
        <w:rPr>
          <w:rFonts w:ascii="Gill Sans MT" w:hAnsi="Gill Sans MT"/>
        </w:rPr>
      </w:pPr>
    </w:p>
    <w:p w14:paraId="6643A6D5" w14:textId="5E21F87B" w:rsidR="003F1E20" w:rsidRPr="00C714E8" w:rsidRDefault="003F1E20" w:rsidP="003F1E20">
      <w:pPr>
        <w:spacing w:after="0" w:line="360" w:lineRule="auto"/>
        <w:jc w:val="both"/>
        <w:rPr>
          <w:rFonts w:ascii="Gill Sans MT" w:hAnsi="Gill Sans MT"/>
        </w:rPr>
      </w:pPr>
      <w:r w:rsidRPr="00C714E8">
        <w:rPr>
          <w:rFonts w:ascii="Gill Sans MT" w:hAnsi="Gill Sans MT"/>
        </w:rPr>
        <w:t xml:space="preserve">SCI responded through supporting cholera treatment center in Swakin. The CTC was in very poor in IPC measures, equipment, sanitation and medical supplies. The case fatality rate in the CTC is 8 time the accepted limit. While more than 900 patients admitted to the center, SCI system to enable lifesaving intervention in form of meeting urgent need at the CTC meeting supplies, sanitation, provision of water, medical equipment’s. SCI succeeded in provision of necessary personal preventive equipment (PPE), supplies, sanitation, provision of water, medical equipment. </w:t>
      </w:r>
    </w:p>
    <w:p w14:paraId="66F2A347" w14:textId="58467221" w:rsidR="00301E7D" w:rsidRPr="00C714E8" w:rsidRDefault="003F1E20" w:rsidP="003F1E20">
      <w:pPr>
        <w:spacing w:after="0" w:line="360" w:lineRule="auto"/>
        <w:jc w:val="both"/>
        <w:rPr>
          <w:rFonts w:ascii="Gill Sans MT" w:hAnsi="Gill Sans MT"/>
        </w:rPr>
      </w:pPr>
      <w:r w:rsidRPr="00C714E8">
        <w:rPr>
          <w:rFonts w:ascii="Gill Sans MT" w:hAnsi="Gill Sans MT"/>
        </w:rPr>
        <w:t>In addition to strengthening core protection measures and ensuring service continuity, the CTC is in highly need to improve the capacity of the MOH staff work on ground. SCI system to enable lifesaving intervention in form of meeting urgent need at the CTC meeting MOH staff capacity building training particularly in case management field and triage the intervention started with strengthening the local capacity of the health cadres for services delivery team through the capacity building trainings and workshops to sustain the continuity of service in Swakin locality - Red Sea State. The intervention covered more than 80,000 people – 25 village (catchment area) of Swakin locality and referred cases from neighboring localities. Also, SCI implement the Risk Communication and Community Engagement (RCCE) activities through campaigns, supplies distribution and volunteers’ participation.</w:t>
      </w:r>
    </w:p>
    <w:p w14:paraId="056EB8AF" w14:textId="77777777" w:rsidR="00BF7670" w:rsidRPr="00C714E8" w:rsidRDefault="006A7519" w:rsidP="00D9434E">
      <w:pPr>
        <w:pStyle w:val="Heading1"/>
        <w:rPr>
          <w:rFonts w:cstheme="minorHAnsi"/>
          <w:b/>
          <w:color w:val="FF0000"/>
          <w:sz w:val="22"/>
          <w:szCs w:val="22"/>
        </w:rPr>
      </w:pPr>
      <w:r w:rsidRPr="00C714E8">
        <w:rPr>
          <w:rFonts w:eastAsia="Times New Roman" w:cstheme="minorHAnsi"/>
          <w:b/>
          <w:color w:val="FF0000"/>
          <w:sz w:val="22"/>
          <w:szCs w:val="22"/>
        </w:rPr>
        <w:t xml:space="preserve">PURPOSE </w:t>
      </w:r>
      <w:r w:rsidR="009155BB" w:rsidRPr="00C714E8">
        <w:rPr>
          <w:rFonts w:eastAsia="Times New Roman" w:cstheme="minorHAnsi"/>
          <w:b/>
          <w:color w:val="FF0000"/>
          <w:sz w:val="22"/>
          <w:szCs w:val="22"/>
        </w:rPr>
        <w:t xml:space="preserve">of the </w:t>
      </w:r>
      <w:r w:rsidR="007631AB" w:rsidRPr="00C714E8">
        <w:rPr>
          <w:rFonts w:eastAsia="Times New Roman" w:cstheme="minorHAnsi"/>
          <w:b/>
          <w:color w:val="FF0000"/>
          <w:sz w:val="22"/>
          <w:szCs w:val="22"/>
        </w:rPr>
        <w:t xml:space="preserve">KAP </w:t>
      </w:r>
      <w:r w:rsidR="00B63A7A" w:rsidRPr="00C714E8">
        <w:rPr>
          <w:rFonts w:eastAsia="Times New Roman" w:cstheme="minorHAnsi"/>
          <w:b/>
          <w:color w:val="FF0000"/>
          <w:sz w:val="22"/>
          <w:szCs w:val="22"/>
        </w:rPr>
        <w:t>STUDY</w:t>
      </w:r>
    </w:p>
    <w:p w14:paraId="1A143DB7" w14:textId="2DCA654A" w:rsidR="00A837BA" w:rsidRPr="00C714E8" w:rsidRDefault="007631AB" w:rsidP="00027085">
      <w:pPr>
        <w:spacing w:after="0" w:line="360" w:lineRule="auto"/>
        <w:jc w:val="both"/>
        <w:rPr>
          <w:rFonts w:ascii="Gill Sans MT" w:hAnsi="Gill Sans MT" w:cs="Arial"/>
        </w:rPr>
      </w:pPr>
      <w:r w:rsidRPr="00C714E8">
        <w:rPr>
          <w:rFonts w:ascii="Gill Sans MT" w:hAnsi="Gill Sans MT" w:cs="Arial"/>
        </w:rPr>
        <w:t xml:space="preserve">The purpose of the Knowledge, Attitudes, and Practices (KAP) Study is to </w:t>
      </w:r>
      <w:r w:rsidR="003F1E20" w:rsidRPr="00C714E8">
        <w:rPr>
          <w:rFonts w:ascii="Gill Sans MT" w:hAnsi="Gill Sans MT" w:cs="Arial"/>
        </w:rPr>
        <w:t>explore the level of knowledge</w:t>
      </w:r>
      <w:r w:rsidR="00027085">
        <w:rPr>
          <w:rFonts w:ascii="Gill Sans MT" w:hAnsi="Gill Sans MT" w:cs="Arial"/>
        </w:rPr>
        <w:t xml:space="preserve">, </w:t>
      </w:r>
      <w:r w:rsidR="00027085" w:rsidRPr="00C714E8">
        <w:rPr>
          <w:rFonts w:ascii="Gill Sans MT" w:hAnsi="Gill Sans MT" w:cs="Arial"/>
        </w:rPr>
        <w:t>attitude</w:t>
      </w:r>
      <w:r w:rsidR="00027085">
        <w:rPr>
          <w:rFonts w:ascii="Gill Sans MT" w:hAnsi="Gill Sans MT" w:cs="Arial"/>
        </w:rPr>
        <w:t>s,</w:t>
      </w:r>
      <w:r w:rsidR="003F1E20" w:rsidRPr="00C714E8">
        <w:rPr>
          <w:rFonts w:ascii="Gill Sans MT" w:hAnsi="Gill Sans MT" w:cs="Arial"/>
        </w:rPr>
        <w:t xml:space="preserve"> and practice</w:t>
      </w:r>
      <w:r w:rsidR="00027085">
        <w:rPr>
          <w:rFonts w:ascii="Gill Sans MT" w:hAnsi="Gill Sans MT" w:cs="Arial"/>
        </w:rPr>
        <w:t>s</w:t>
      </w:r>
      <w:r w:rsidR="003F1E20" w:rsidRPr="00C714E8">
        <w:rPr>
          <w:rFonts w:ascii="Gill Sans MT" w:hAnsi="Gill Sans MT" w:cs="Arial"/>
        </w:rPr>
        <w:t xml:space="preserve"> of people in Swakin.</w:t>
      </w:r>
      <w:r w:rsidR="00027085">
        <w:rPr>
          <w:rFonts w:ascii="Gill Sans MT" w:hAnsi="Gill Sans MT" w:cs="Arial"/>
        </w:rPr>
        <w:t xml:space="preserve"> Specifically, t</w:t>
      </w:r>
      <w:r w:rsidRPr="00C714E8">
        <w:rPr>
          <w:rFonts w:ascii="Gill Sans MT" w:hAnsi="Gill Sans MT" w:cs="Arial"/>
        </w:rPr>
        <w:t xml:space="preserve">he KAP Study </w:t>
      </w:r>
      <w:r w:rsidR="00A837BA" w:rsidRPr="00C714E8">
        <w:rPr>
          <w:rFonts w:ascii="Gill Sans MT" w:hAnsi="Gill Sans MT" w:cs="Arial"/>
        </w:rPr>
        <w:t>will:</w:t>
      </w:r>
    </w:p>
    <w:p w14:paraId="159062E2" w14:textId="2F9ACA43" w:rsidR="00A837BA" w:rsidRPr="00C714E8" w:rsidRDefault="007631AB" w:rsidP="00D81B33">
      <w:pPr>
        <w:pStyle w:val="ListParagraph"/>
        <w:numPr>
          <w:ilvl w:val="0"/>
          <w:numId w:val="42"/>
        </w:numPr>
        <w:spacing w:after="0" w:line="360" w:lineRule="auto"/>
        <w:jc w:val="both"/>
        <w:rPr>
          <w:rFonts w:ascii="Gill Sans MT" w:eastAsia="Times New Roman" w:hAnsi="Gill Sans MT" w:cs="Arial"/>
        </w:rPr>
      </w:pPr>
      <w:r w:rsidRPr="00C714E8">
        <w:rPr>
          <w:rFonts w:ascii="Gill Sans MT" w:hAnsi="Gill Sans MT" w:cs="Arial"/>
        </w:rPr>
        <w:t xml:space="preserve">Provide information on knowledge, attitude and practices </w:t>
      </w:r>
      <w:r w:rsidR="003F1E20" w:rsidRPr="00C714E8">
        <w:rPr>
          <w:rFonts w:ascii="Gill Sans MT" w:hAnsi="Gill Sans MT" w:cs="Arial"/>
        </w:rPr>
        <w:t xml:space="preserve">towards cholera and cholera prevention </w:t>
      </w:r>
    </w:p>
    <w:p w14:paraId="5F2E43ED" w14:textId="1EE9FC68" w:rsidR="007631AB" w:rsidRPr="00C714E8" w:rsidRDefault="007631AB" w:rsidP="00D81B33">
      <w:pPr>
        <w:pStyle w:val="ListParagraph"/>
        <w:numPr>
          <w:ilvl w:val="0"/>
          <w:numId w:val="42"/>
        </w:numPr>
        <w:spacing w:after="0" w:line="360" w:lineRule="auto"/>
        <w:jc w:val="both"/>
        <w:rPr>
          <w:rFonts w:ascii="Gill Sans MT" w:eastAsia="Times New Roman" w:hAnsi="Gill Sans MT" w:cs="Arial"/>
        </w:rPr>
      </w:pPr>
      <w:r w:rsidRPr="00C714E8">
        <w:rPr>
          <w:rFonts w:ascii="Gill Sans MT" w:hAnsi="Gill Sans MT" w:cs="Arial"/>
        </w:rPr>
        <w:t>Identify knowledge gaps, cultural beliefs</w:t>
      </w:r>
      <w:r w:rsidR="00CA38E8" w:rsidRPr="00C714E8">
        <w:rPr>
          <w:rFonts w:ascii="Gill Sans MT" w:hAnsi="Gill Sans MT" w:cs="Arial"/>
        </w:rPr>
        <w:t>/norms</w:t>
      </w:r>
      <w:r w:rsidRPr="00C714E8">
        <w:rPr>
          <w:rFonts w:ascii="Gill Sans MT" w:hAnsi="Gill Sans MT" w:cs="Arial"/>
        </w:rPr>
        <w:t xml:space="preserve"> and practices </w:t>
      </w:r>
      <w:r w:rsidR="003F1E20" w:rsidRPr="00C714E8">
        <w:rPr>
          <w:rFonts w:ascii="Gill Sans MT" w:hAnsi="Gill Sans MT" w:cs="Arial"/>
        </w:rPr>
        <w:t>around cholera prevention to inform future cholera interventions</w:t>
      </w:r>
    </w:p>
    <w:p w14:paraId="0CF0D469" w14:textId="77777777" w:rsidR="00A2247C" w:rsidRPr="00C714E8" w:rsidRDefault="00A2247C" w:rsidP="00D81B33">
      <w:pPr>
        <w:spacing w:after="0" w:line="360" w:lineRule="auto"/>
        <w:jc w:val="both"/>
        <w:rPr>
          <w:rFonts w:ascii="Gill Sans MT" w:eastAsia="Times New Roman" w:hAnsi="Gill Sans MT" w:cs="Arial"/>
        </w:rPr>
      </w:pPr>
    </w:p>
    <w:p w14:paraId="4EFD8764" w14:textId="1184DFAD" w:rsidR="0029578B" w:rsidRPr="00C714E8" w:rsidRDefault="0025375E" w:rsidP="00D81B33">
      <w:pPr>
        <w:spacing w:after="0" w:line="360" w:lineRule="auto"/>
        <w:jc w:val="both"/>
        <w:rPr>
          <w:rFonts w:ascii="Gill Sans MT" w:hAnsi="Gill Sans MT" w:cs="Arial"/>
        </w:rPr>
      </w:pPr>
      <w:r w:rsidRPr="00C714E8">
        <w:rPr>
          <w:rFonts w:ascii="Gill Sans MT" w:hAnsi="Gill Sans MT" w:cs="Arial"/>
        </w:rPr>
        <w:t>The KAP survey will also feed into the SCI Sudan 2022-2024 Learning Agenda.</w:t>
      </w:r>
    </w:p>
    <w:p w14:paraId="6F3FD972" w14:textId="77777777" w:rsidR="0029578B" w:rsidRPr="00C714E8" w:rsidRDefault="0029578B" w:rsidP="00A2247C">
      <w:pPr>
        <w:spacing w:after="0" w:line="240" w:lineRule="auto"/>
        <w:rPr>
          <w:rFonts w:ascii="Gill Sans MT" w:hAnsi="Gill Sans MT" w:cs="Arial"/>
        </w:rPr>
      </w:pPr>
    </w:p>
    <w:p w14:paraId="7F85ED9C" w14:textId="77777777" w:rsidR="00BF7670" w:rsidRPr="00C714E8" w:rsidRDefault="006A2043" w:rsidP="007106D0">
      <w:pPr>
        <w:pStyle w:val="Heading1"/>
        <w:rPr>
          <w:rFonts w:cstheme="minorHAnsi"/>
          <w:b/>
          <w:color w:val="FF0000"/>
          <w:sz w:val="22"/>
          <w:szCs w:val="22"/>
        </w:rPr>
      </w:pPr>
      <w:r w:rsidRPr="00C714E8">
        <w:rPr>
          <w:rFonts w:cstheme="minorHAnsi"/>
          <w:b/>
          <w:color w:val="FF0000"/>
          <w:sz w:val="22"/>
          <w:szCs w:val="22"/>
        </w:rPr>
        <w:t xml:space="preserve">Study </w:t>
      </w:r>
      <w:r w:rsidR="00BF7670" w:rsidRPr="00C714E8">
        <w:rPr>
          <w:rFonts w:cstheme="minorHAnsi"/>
          <w:b/>
          <w:color w:val="FF0000"/>
          <w:sz w:val="22"/>
          <w:szCs w:val="22"/>
        </w:rPr>
        <w:t>Methodology</w:t>
      </w:r>
    </w:p>
    <w:p w14:paraId="4FF97BF9" w14:textId="77777777" w:rsidR="00C01469" w:rsidRPr="00C714E8" w:rsidRDefault="00C01469" w:rsidP="00BF7670">
      <w:pPr>
        <w:jc w:val="both"/>
        <w:rPr>
          <w:rFonts w:ascii="Gill Sans MT" w:hAnsi="Gill Sans MT" w:cstheme="minorHAnsi"/>
          <w:b/>
          <w:color w:val="FF0000"/>
        </w:rPr>
      </w:pPr>
      <w:r w:rsidRPr="00C714E8">
        <w:rPr>
          <w:rFonts w:ascii="Gill Sans MT" w:hAnsi="Gill Sans MT" w:cstheme="minorHAnsi"/>
          <w:b/>
          <w:color w:val="FF0000"/>
        </w:rPr>
        <w:t>Study Design</w:t>
      </w:r>
    </w:p>
    <w:p w14:paraId="3115D480" w14:textId="6770FE50" w:rsidR="005211FC" w:rsidRPr="00C714E8" w:rsidRDefault="003F1E20" w:rsidP="00D81B33">
      <w:pPr>
        <w:spacing w:after="0" w:line="360" w:lineRule="auto"/>
        <w:jc w:val="both"/>
        <w:rPr>
          <w:rStyle w:val="markedcontent"/>
          <w:rFonts w:ascii="Gill Sans MT" w:hAnsi="Gill Sans MT" w:cs="Arial"/>
        </w:rPr>
      </w:pPr>
      <w:r w:rsidRPr="00C714E8">
        <w:rPr>
          <w:rFonts w:ascii="Gill Sans MT" w:hAnsi="Gill Sans MT" w:cstheme="minorHAnsi"/>
        </w:rPr>
        <w:t>The KAP</w:t>
      </w:r>
      <w:r w:rsidR="00F21BD3" w:rsidRPr="00C714E8">
        <w:rPr>
          <w:rFonts w:ascii="Gill Sans MT" w:hAnsi="Gill Sans MT" w:cstheme="minorHAnsi"/>
        </w:rPr>
        <w:t xml:space="preserve"> </w:t>
      </w:r>
      <w:r w:rsidR="009A442E" w:rsidRPr="00C714E8">
        <w:rPr>
          <w:rFonts w:ascii="Gill Sans MT" w:hAnsi="Gill Sans MT" w:cstheme="minorHAnsi"/>
        </w:rPr>
        <w:t xml:space="preserve">study will use </w:t>
      </w:r>
      <w:r w:rsidR="00291481" w:rsidRPr="00C714E8">
        <w:rPr>
          <w:rFonts w:ascii="Gill Sans MT" w:hAnsi="Gill Sans MT" w:cstheme="minorHAnsi"/>
        </w:rPr>
        <w:t xml:space="preserve">a mixed-methods approach (quantitative and </w:t>
      </w:r>
      <w:r w:rsidR="009A442E" w:rsidRPr="00C714E8">
        <w:rPr>
          <w:rFonts w:ascii="Gill Sans MT" w:hAnsi="Gill Sans MT" w:cstheme="minorHAnsi"/>
        </w:rPr>
        <w:t>qualitative methods</w:t>
      </w:r>
      <w:r w:rsidR="00F21BD3" w:rsidRPr="00C714E8">
        <w:rPr>
          <w:rFonts w:ascii="Gill Sans MT" w:hAnsi="Gill Sans MT" w:cstheme="minorHAnsi"/>
        </w:rPr>
        <w:t xml:space="preserve">). First, a desk review will be conducted and </w:t>
      </w:r>
      <w:r w:rsidR="009A442E" w:rsidRPr="00C714E8">
        <w:rPr>
          <w:rFonts w:ascii="Gill Sans MT" w:hAnsi="Gill Sans MT" w:cstheme="minorHAnsi"/>
        </w:rPr>
        <w:t xml:space="preserve">will consist of </w:t>
      </w:r>
      <w:r w:rsidR="003D4167" w:rsidRPr="00C714E8">
        <w:rPr>
          <w:rFonts w:ascii="Gill Sans MT" w:hAnsi="Gill Sans MT" w:cstheme="minorHAnsi"/>
        </w:rPr>
        <w:t xml:space="preserve">extensive </w:t>
      </w:r>
      <w:r w:rsidR="009A442E" w:rsidRPr="00C714E8">
        <w:rPr>
          <w:rFonts w:ascii="Gill Sans MT" w:hAnsi="Gill Sans MT" w:cstheme="minorHAnsi"/>
        </w:rPr>
        <w:t>review</w:t>
      </w:r>
      <w:r w:rsidR="003D4167" w:rsidRPr="00C714E8">
        <w:rPr>
          <w:rFonts w:ascii="Gill Sans MT" w:hAnsi="Gill Sans MT" w:cstheme="minorHAnsi"/>
        </w:rPr>
        <w:t xml:space="preserve"> of literature</w:t>
      </w:r>
      <w:r w:rsidR="009A442E" w:rsidRPr="00C714E8">
        <w:rPr>
          <w:rFonts w:ascii="Gill Sans MT" w:hAnsi="Gill Sans MT" w:cstheme="minorHAnsi"/>
        </w:rPr>
        <w:t xml:space="preserve"> </w:t>
      </w:r>
      <w:r w:rsidR="00955058" w:rsidRPr="00C714E8">
        <w:rPr>
          <w:rFonts w:ascii="Gill Sans MT" w:hAnsi="Gill Sans MT" w:cstheme="minorHAnsi"/>
        </w:rPr>
        <w:t xml:space="preserve">on </w:t>
      </w:r>
      <w:r w:rsidRPr="00C714E8">
        <w:rPr>
          <w:rFonts w:ascii="Gill Sans MT" w:hAnsi="Gill Sans MT" w:cstheme="minorHAnsi"/>
        </w:rPr>
        <w:t xml:space="preserve">cholera prevention </w:t>
      </w:r>
      <w:r w:rsidR="00955058" w:rsidRPr="00C714E8">
        <w:rPr>
          <w:rFonts w:ascii="Gill Sans MT" w:hAnsi="Gill Sans MT" w:cstheme="minorHAnsi"/>
        </w:rPr>
        <w:t>in Sudan</w:t>
      </w:r>
      <w:r w:rsidR="009A442E" w:rsidRPr="00C714E8">
        <w:rPr>
          <w:rFonts w:ascii="Gill Sans MT" w:hAnsi="Gill Sans MT" w:cstheme="minorHAnsi"/>
        </w:rPr>
        <w:t xml:space="preserve">, </w:t>
      </w:r>
      <w:r w:rsidR="009A442E" w:rsidRPr="00C714E8">
        <w:rPr>
          <w:rFonts w:ascii="Gill Sans MT" w:hAnsi="Gill Sans MT" w:cstheme="minorHAnsi"/>
        </w:rPr>
        <w:lastRenderedPageBreak/>
        <w:t>from both SCI and other sources related to humanitarian and development work</w:t>
      </w:r>
      <w:r w:rsidR="003D4167" w:rsidRPr="00C714E8">
        <w:rPr>
          <w:rFonts w:ascii="Gill Sans MT" w:hAnsi="Gill Sans MT" w:cstheme="minorHAnsi"/>
        </w:rPr>
        <w:t>, particularly clusters reports and reports from other organizations</w:t>
      </w:r>
      <w:r w:rsidR="009A442E" w:rsidRPr="00C714E8">
        <w:rPr>
          <w:rFonts w:ascii="Gill Sans MT" w:hAnsi="Gill Sans MT" w:cstheme="minorHAnsi"/>
        </w:rPr>
        <w:t>.</w:t>
      </w:r>
      <w:r w:rsidR="00F21BD3" w:rsidRPr="00C714E8">
        <w:rPr>
          <w:rFonts w:ascii="Gill Sans MT" w:hAnsi="Gill Sans MT" w:cstheme="minorHAnsi"/>
        </w:rPr>
        <w:t xml:space="preserve"> </w:t>
      </w:r>
      <w:r w:rsidR="00A6653D" w:rsidRPr="00C714E8">
        <w:rPr>
          <w:rStyle w:val="markedcontent"/>
          <w:rFonts w:ascii="Gill Sans MT" w:hAnsi="Gill Sans MT" w:cs="Arial"/>
        </w:rPr>
        <w:t>The household survey will gather information on the household profiles and community-level knowledge and practices</w:t>
      </w:r>
      <w:r w:rsidR="000D7164" w:rsidRPr="00C714E8">
        <w:rPr>
          <w:rStyle w:val="markedcontent"/>
          <w:rFonts w:ascii="Gill Sans MT" w:hAnsi="Gill Sans MT" w:cs="Arial"/>
        </w:rPr>
        <w:t xml:space="preserve"> on </w:t>
      </w:r>
      <w:r w:rsidR="00AD3D29" w:rsidRPr="00C714E8">
        <w:rPr>
          <w:rStyle w:val="markedcontent"/>
          <w:rFonts w:ascii="Gill Sans MT" w:hAnsi="Gill Sans MT" w:cs="Arial"/>
        </w:rPr>
        <w:t>cholera prevention</w:t>
      </w:r>
      <w:r w:rsidR="000D7164" w:rsidRPr="00C714E8">
        <w:rPr>
          <w:rStyle w:val="markedcontent"/>
          <w:rFonts w:ascii="Gill Sans MT" w:hAnsi="Gill Sans MT" w:cs="Arial"/>
        </w:rPr>
        <w:t xml:space="preserve">. </w:t>
      </w:r>
      <w:bookmarkStart w:id="0" w:name="_Toc61945692"/>
    </w:p>
    <w:p w14:paraId="1BC59995" w14:textId="77777777" w:rsidR="00D81B33" w:rsidRDefault="00D81B33" w:rsidP="00D81B33">
      <w:pPr>
        <w:spacing w:after="0" w:line="360" w:lineRule="auto"/>
        <w:jc w:val="both"/>
        <w:rPr>
          <w:rFonts w:ascii="Gill Sans MT" w:hAnsi="Gill Sans MT" w:cstheme="minorHAnsi"/>
          <w:b/>
          <w:color w:val="FF0000"/>
        </w:rPr>
      </w:pPr>
    </w:p>
    <w:p w14:paraId="2D86128F" w14:textId="21C4F3B1" w:rsidR="00464231" w:rsidRPr="00C714E8" w:rsidRDefault="00464231" w:rsidP="00D81B33">
      <w:pPr>
        <w:spacing w:after="0" w:line="360" w:lineRule="auto"/>
        <w:jc w:val="both"/>
        <w:rPr>
          <w:rFonts w:ascii="Gill Sans MT" w:hAnsi="Gill Sans MT" w:cs="Arial"/>
        </w:rPr>
      </w:pPr>
      <w:r w:rsidRPr="00C714E8">
        <w:rPr>
          <w:rFonts w:ascii="Gill Sans MT" w:hAnsi="Gill Sans MT" w:cstheme="minorHAnsi"/>
          <w:b/>
          <w:color w:val="FF0000"/>
        </w:rPr>
        <w:t>Data Sources and Data Collection Methods / Tools</w:t>
      </w:r>
    </w:p>
    <w:p w14:paraId="0B82CC8C" w14:textId="33E0DBFC" w:rsidR="00E17B86" w:rsidRPr="00C714E8" w:rsidRDefault="009C0C78" w:rsidP="00D81B33">
      <w:pPr>
        <w:spacing w:after="0" w:line="360" w:lineRule="auto"/>
        <w:jc w:val="both"/>
        <w:rPr>
          <w:rStyle w:val="markedcontent"/>
          <w:rFonts w:ascii="Gill Sans MT" w:hAnsi="Gill Sans MT" w:cs="Arial"/>
        </w:rPr>
      </w:pPr>
      <w:r w:rsidRPr="00C714E8">
        <w:rPr>
          <w:rFonts w:ascii="Gill Sans MT" w:hAnsi="Gill Sans MT" w:cstheme="minorHAnsi"/>
        </w:rPr>
        <w:t>A</w:t>
      </w:r>
      <w:r w:rsidR="006A708B" w:rsidRPr="00C714E8">
        <w:rPr>
          <w:rFonts w:ascii="Gill Sans MT" w:hAnsi="Gill Sans MT" w:cstheme="minorHAnsi"/>
        </w:rPr>
        <w:t xml:space="preserve"> structured questionnaire will be administered during the household survey. For the qualitative survey, a focus group discussion guide will </w:t>
      </w:r>
      <w:r w:rsidR="00AD3D29" w:rsidRPr="00C714E8">
        <w:rPr>
          <w:rFonts w:ascii="Gill Sans MT" w:hAnsi="Gill Sans MT" w:cstheme="minorHAnsi"/>
        </w:rPr>
        <w:t>be utilized</w:t>
      </w:r>
      <w:r w:rsidR="006A708B" w:rsidRPr="00C714E8">
        <w:rPr>
          <w:rFonts w:ascii="Gill Sans MT" w:hAnsi="Gill Sans MT" w:cstheme="minorHAnsi"/>
        </w:rPr>
        <w:t>.</w:t>
      </w:r>
      <w:r w:rsidR="00E17B86" w:rsidRPr="00C714E8">
        <w:rPr>
          <w:rFonts w:ascii="Gill Sans MT" w:hAnsi="Gill Sans MT" w:cstheme="minorHAnsi"/>
        </w:rPr>
        <w:t xml:space="preserve"> The qualitative methods will include FGDs with community members (girls, boys, men and women), as outlined in </w:t>
      </w:r>
      <w:r w:rsidR="00E17B86" w:rsidRPr="00C714E8">
        <w:rPr>
          <w:rStyle w:val="markedcontent"/>
          <w:rFonts w:ascii="Gill Sans MT" w:hAnsi="Gill Sans MT" w:cs="Arial"/>
        </w:rPr>
        <w:t xml:space="preserve">Table 1. </w:t>
      </w:r>
    </w:p>
    <w:p w14:paraId="33EDCD1C" w14:textId="34393D97" w:rsidR="006637C5" w:rsidRPr="00C714E8" w:rsidRDefault="00155D86" w:rsidP="00E17B86">
      <w:pPr>
        <w:jc w:val="both"/>
        <w:rPr>
          <w:rStyle w:val="markedcontent"/>
          <w:rFonts w:ascii="Gill Sans MT" w:hAnsi="Gill Sans MT" w:cs="Arial"/>
          <w:b/>
          <w:bCs/>
        </w:rPr>
      </w:pPr>
      <w:r w:rsidRPr="00C714E8">
        <w:rPr>
          <w:rStyle w:val="markedcontent"/>
          <w:rFonts w:ascii="Gill Sans MT" w:hAnsi="Gill Sans MT" w:cs="Arial"/>
          <w:b/>
          <w:bCs/>
        </w:rPr>
        <w:t>Table 1: Knowledge, Attitudes and Practices towards Cholera and cholera prevention</w:t>
      </w:r>
    </w:p>
    <w:tbl>
      <w:tblPr>
        <w:tblStyle w:val="TableGrid"/>
        <w:tblW w:w="0" w:type="auto"/>
        <w:tblLook w:val="04A0" w:firstRow="1" w:lastRow="0" w:firstColumn="1" w:lastColumn="0" w:noHBand="0" w:noVBand="1"/>
      </w:tblPr>
      <w:tblGrid>
        <w:gridCol w:w="2335"/>
        <w:gridCol w:w="3870"/>
        <w:gridCol w:w="3145"/>
      </w:tblGrid>
      <w:tr w:rsidR="005211FC" w:rsidRPr="00C714E8" w14:paraId="2CDE3990" w14:textId="77777777" w:rsidTr="00727575">
        <w:tc>
          <w:tcPr>
            <w:tcW w:w="2335" w:type="dxa"/>
          </w:tcPr>
          <w:p w14:paraId="44E27221" w14:textId="77777777" w:rsidR="005211FC" w:rsidRPr="00C714E8" w:rsidRDefault="005211FC" w:rsidP="005376DE">
            <w:pPr>
              <w:jc w:val="both"/>
              <w:rPr>
                <w:rStyle w:val="markedcontent"/>
                <w:rFonts w:ascii="Gill Sans MT" w:hAnsi="Gill Sans MT" w:cs="Arial"/>
                <w:b/>
              </w:rPr>
            </w:pPr>
            <w:r w:rsidRPr="00C714E8">
              <w:rPr>
                <w:rStyle w:val="markedcontent"/>
                <w:rFonts w:ascii="Gill Sans MT" w:hAnsi="Gill Sans MT" w:cs="Arial"/>
                <w:b/>
              </w:rPr>
              <w:t xml:space="preserve">Topics </w:t>
            </w:r>
          </w:p>
        </w:tc>
        <w:tc>
          <w:tcPr>
            <w:tcW w:w="3870" w:type="dxa"/>
          </w:tcPr>
          <w:p w14:paraId="3E41365A" w14:textId="77777777" w:rsidR="005211FC" w:rsidRPr="00C714E8" w:rsidRDefault="005211FC" w:rsidP="005376DE">
            <w:pPr>
              <w:jc w:val="both"/>
              <w:rPr>
                <w:rStyle w:val="markedcontent"/>
                <w:rFonts w:ascii="Gill Sans MT" w:hAnsi="Gill Sans MT" w:cs="Arial"/>
                <w:b/>
              </w:rPr>
            </w:pPr>
            <w:r w:rsidRPr="00C714E8">
              <w:rPr>
                <w:rStyle w:val="markedcontent"/>
                <w:rFonts w:ascii="Gill Sans MT" w:hAnsi="Gill Sans MT" w:cs="Arial"/>
                <w:b/>
              </w:rPr>
              <w:t>Subtopics</w:t>
            </w:r>
          </w:p>
        </w:tc>
        <w:tc>
          <w:tcPr>
            <w:tcW w:w="3145" w:type="dxa"/>
          </w:tcPr>
          <w:p w14:paraId="66CEF6C8" w14:textId="77777777" w:rsidR="005211FC" w:rsidRPr="00C714E8" w:rsidRDefault="005211FC" w:rsidP="005376DE">
            <w:pPr>
              <w:jc w:val="both"/>
              <w:rPr>
                <w:rStyle w:val="markedcontent"/>
                <w:rFonts w:ascii="Gill Sans MT" w:hAnsi="Gill Sans MT" w:cs="Arial"/>
                <w:b/>
              </w:rPr>
            </w:pPr>
            <w:r w:rsidRPr="00C714E8">
              <w:rPr>
                <w:rStyle w:val="markedcontent"/>
                <w:rFonts w:ascii="Gill Sans MT" w:hAnsi="Gill Sans MT" w:cs="Arial"/>
                <w:b/>
              </w:rPr>
              <w:t xml:space="preserve">Source </w:t>
            </w:r>
          </w:p>
        </w:tc>
      </w:tr>
      <w:tr w:rsidR="005211FC" w:rsidRPr="00C714E8" w14:paraId="0053BE43" w14:textId="77777777" w:rsidTr="00727575">
        <w:tc>
          <w:tcPr>
            <w:tcW w:w="2335" w:type="dxa"/>
          </w:tcPr>
          <w:p w14:paraId="64531A29" w14:textId="72C1A695" w:rsidR="005211FC" w:rsidRPr="00C714E8" w:rsidRDefault="00AD3D29" w:rsidP="005376DE">
            <w:pPr>
              <w:rPr>
                <w:rStyle w:val="markedcontent"/>
                <w:rFonts w:ascii="Gill Sans MT" w:hAnsi="Gill Sans MT" w:cs="Arial"/>
                <w:b/>
              </w:rPr>
            </w:pPr>
            <w:r w:rsidRPr="00C714E8">
              <w:rPr>
                <w:rStyle w:val="markedcontent"/>
                <w:rFonts w:ascii="Gill Sans MT" w:hAnsi="Gill Sans MT" w:cs="Arial"/>
                <w:b/>
              </w:rPr>
              <w:t xml:space="preserve">Knowledge </w:t>
            </w:r>
          </w:p>
        </w:tc>
        <w:tc>
          <w:tcPr>
            <w:tcW w:w="3870" w:type="dxa"/>
          </w:tcPr>
          <w:p w14:paraId="06A7C006" w14:textId="77777777" w:rsidR="00AD3D29" w:rsidRPr="00C714E8" w:rsidRDefault="00AD3D29" w:rsidP="005376DE">
            <w:pPr>
              <w:pStyle w:val="ListParagraph"/>
              <w:numPr>
                <w:ilvl w:val="0"/>
                <w:numId w:val="43"/>
              </w:numPr>
              <w:jc w:val="both"/>
              <w:rPr>
                <w:rStyle w:val="markedcontent"/>
                <w:rFonts w:ascii="Gill Sans MT" w:hAnsi="Gill Sans MT" w:cs="Arial"/>
                <w:bCs/>
              </w:rPr>
            </w:pPr>
            <w:r w:rsidRPr="00C714E8">
              <w:rPr>
                <w:rStyle w:val="markedcontent"/>
                <w:rFonts w:ascii="Gill Sans MT" w:hAnsi="Gill Sans MT" w:cs="Arial"/>
                <w:bCs/>
              </w:rPr>
              <w:t>Identifying symptoms of cholera</w:t>
            </w:r>
          </w:p>
          <w:p w14:paraId="6C7E577B" w14:textId="77777777" w:rsidR="00AD3D29" w:rsidRPr="00C714E8" w:rsidRDefault="00AD3D29" w:rsidP="005376DE">
            <w:pPr>
              <w:pStyle w:val="ListParagraph"/>
              <w:numPr>
                <w:ilvl w:val="0"/>
                <w:numId w:val="43"/>
              </w:numPr>
              <w:jc w:val="both"/>
              <w:rPr>
                <w:rStyle w:val="markedcontent"/>
                <w:rFonts w:ascii="Gill Sans MT" w:hAnsi="Gill Sans MT" w:cs="Arial"/>
                <w:bCs/>
              </w:rPr>
            </w:pPr>
            <w:r w:rsidRPr="00C714E8">
              <w:rPr>
                <w:rStyle w:val="markedcontent"/>
                <w:rFonts w:ascii="Gill Sans MT" w:hAnsi="Gill Sans MT" w:cs="Arial"/>
                <w:bCs/>
              </w:rPr>
              <w:t>Understanding the role of contaminated water and sanitation in cholera transmission</w:t>
            </w:r>
          </w:p>
          <w:p w14:paraId="45EEF774" w14:textId="77777777" w:rsidR="00AD3D29" w:rsidRPr="00C714E8" w:rsidRDefault="00AD3D29" w:rsidP="005376DE">
            <w:pPr>
              <w:pStyle w:val="ListParagraph"/>
              <w:numPr>
                <w:ilvl w:val="0"/>
                <w:numId w:val="43"/>
              </w:numPr>
              <w:jc w:val="both"/>
              <w:rPr>
                <w:rStyle w:val="markedcontent"/>
                <w:rFonts w:ascii="Gill Sans MT" w:hAnsi="Gill Sans MT" w:cs="Arial"/>
                <w:bCs/>
              </w:rPr>
            </w:pPr>
            <w:r w:rsidRPr="00C714E8">
              <w:rPr>
                <w:rStyle w:val="markedcontent"/>
                <w:rFonts w:ascii="Gill Sans MT" w:hAnsi="Gill Sans MT" w:cs="Arial"/>
                <w:bCs/>
              </w:rPr>
              <w:t>Awareness of hygiene practices like handwashing and proper food preparation to prevent infection</w:t>
            </w:r>
          </w:p>
          <w:p w14:paraId="631F705B" w14:textId="7B97FB06" w:rsidR="005211FC" w:rsidRPr="00C714E8" w:rsidRDefault="00AD3D29" w:rsidP="005376DE">
            <w:pPr>
              <w:pStyle w:val="ListParagraph"/>
              <w:numPr>
                <w:ilvl w:val="0"/>
                <w:numId w:val="43"/>
              </w:numPr>
              <w:jc w:val="both"/>
              <w:rPr>
                <w:rStyle w:val="markedcontent"/>
                <w:rFonts w:ascii="Gill Sans MT" w:hAnsi="Gill Sans MT" w:cs="Arial"/>
                <w:b/>
              </w:rPr>
            </w:pPr>
            <w:r w:rsidRPr="00C714E8">
              <w:rPr>
                <w:rStyle w:val="markedcontent"/>
                <w:rFonts w:ascii="Gill Sans MT" w:hAnsi="Gill Sans MT" w:cs="Arial"/>
                <w:bCs/>
              </w:rPr>
              <w:t>Knowledge of appropriate treatment options for cholera</w:t>
            </w:r>
          </w:p>
        </w:tc>
        <w:tc>
          <w:tcPr>
            <w:tcW w:w="3145" w:type="dxa"/>
          </w:tcPr>
          <w:p w14:paraId="15C0E896" w14:textId="77777777" w:rsidR="00155D86" w:rsidRPr="00C714E8" w:rsidRDefault="00155D86" w:rsidP="005376DE">
            <w:pPr>
              <w:jc w:val="both"/>
              <w:rPr>
                <w:rFonts w:ascii="Gill Sans MT" w:hAnsi="Gill Sans MT" w:cs="Arial"/>
              </w:rPr>
            </w:pPr>
          </w:p>
          <w:p w14:paraId="48655141" w14:textId="77777777" w:rsidR="00155D86" w:rsidRPr="00C714E8" w:rsidRDefault="00155D86" w:rsidP="005376DE">
            <w:pPr>
              <w:jc w:val="both"/>
              <w:rPr>
                <w:rFonts w:ascii="Gill Sans MT" w:hAnsi="Gill Sans MT" w:cs="Arial"/>
              </w:rPr>
            </w:pPr>
          </w:p>
          <w:p w14:paraId="628C2B7D" w14:textId="77777777" w:rsidR="00155D86" w:rsidRPr="00C714E8" w:rsidRDefault="00155D86" w:rsidP="005376DE">
            <w:pPr>
              <w:jc w:val="both"/>
              <w:rPr>
                <w:rFonts w:ascii="Gill Sans MT" w:hAnsi="Gill Sans MT" w:cs="Arial"/>
              </w:rPr>
            </w:pPr>
          </w:p>
          <w:p w14:paraId="48264E9D" w14:textId="71EB14DC" w:rsidR="005211FC" w:rsidRPr="00C714E8" w:rsidRDefault="006637C5" w:rsidP="005376DE">
            <w:pPr>
              <w:jc w:val="both"/>
              <w:rPr>
                <w:rFonts w:ascii="Gill Sans MT" w:hAnsi="Gill Sans MT" w:cs="Arial"/>
              </w:rPr>
            </w:pPr>
            <w:r w:rsidRPr="00C714E8">
              <w:rPr>
                <w:rFonts w:ascii="Gill Sans MT" w:hAnsi="Gill Sans MT" w:cs="Arial"/>
              </w:rPr>
              <w:t>Household survey</w:t>
            </w:r>
          </w:p>
          <w:p w14:paraId="00A2CB09" w14:textId="77777777" w:rsidR="006637C5" w:rsidRPr="00C714E8" w:rsidRDefault="006637C5" w:rsidP="005376DE">
            <w:pPr>
              <w:jc w:val="both"/>
              <w:rPr>
                <w:rFonts w:ascii="Gill Sans MT" w:hAnsi="Gill Sans MT" w:cs="Arial"/>
              </w:rPr>
            </w:pPr>
            <w:r w:rsidRPr="00C714E8">
              <w:rPr>
                <w:rFonts w:ascii="Gill Sans MT" w:hAnsi="Gill Sans MT" w:cs="Arial"/>
              </w:rPr>
              <w:t>FGDs</w:t>
            </w:r>
          </w:p>
        </w:tc>
      </w:tr>
      <w:tr w:rsidR="005211FC" w:rsidRPr="00C714E8" w14:paraId="111806CC" w14:textId="77777777" w:rsidTr="00727575">
        <w:tc>
          <w:tcPr>
            <w:tcW w:w="2335" w:type="dxa"/>
          </w:tcPr>
          <w:p w14:paraId="27B6C757" w14:textId="4FCC8E70" w:rsidR="005211FC" w:rsidRPr="00C714E8" w:rsidRDefault="00AD3D29" w:rsidP="005376DE">
            <w:pPr>
              <w:rPr>
                <w:rStyle w:val="markedcontent"/>
                <w:rFonts w:ascii="Gill Sans MT" w:hAnsi="Gill Sans MT" w:cs="Arial"/>
                <w:b/>
              </w:rPr>
            </w:pPr>
            <w:r w:rsidRPr="00C714E8">
              <w:rPr>
                <w:rStyle w:val="markedcontent"/>
                <w:rFonts w:ascii="Gill Sans MT" w:hAnsi="Gill Sans MT" w:cs="Arial"/>
                <w:b/>
              </w:rPr>
              <w:t>Attitudes</w:t>
            </w:r>
          </w:p>
        </w:tc>
        <w:tc>
          <w:tcPr>
            <w:tcW w:w="3870" w:type="dxa"/>
          </w:tcPr>
          <w:p w14:paraId="739CA619" w14:textId="77777777" w:rsidR="00155D86" w:rsidRPr="00C714E8" w:rsidRDefault="00155D86" w:rsidP="005376DE">
            <w:pPr>
              <w:pStyle w:val="ListParagraph"/>
              <w:numPr>
                <w:ilvl w:val="0"/>
                <w:numId w:val="43"/>
              </w:numPr>
              <w:jc w:val="both"/>
              <w:rPr>
                <w:rStyle w:val="markedcontent"/>
                <w:rFonts w:ascii="Gill Sans MT" w:hAnsi="Gill Sans MT" w:cs="Arial"/>
                <w:bCs/>
              </w:rPr>
            </w:pPr>
            <w:r w:rsidRPr="00C714E8">
              <w:rPr>
                <w:rStyle w:val="markedcontent"/>
                <w:rFonts w:ascii="Gill Sans MT" w:hAnsi="Gill Sans MT" w:cs="Arial"/>
                <w:bCs/>
              </w:rPr>
              <w:t>Fear of contracting cholera</w:t>
            </w:r>
          </w:p>
          <w:p w14:paraId="5B9D0B7C" w14:textId="77777777" w:rsidR="00155D86" w:rsidRPr="00C714E8" w:rsidRDefault="00155D86" w:rsidP="005376DE">
            <w:pPr>
              <w:pStyle w:val="ListParagraph"/>
              <w:numPr>
                <w:ilvl w:val="0"/>
                <w:numId w:val="43"/>
              </w:numPr>
              <w:jc w:val="both"/>
              <w:rPr>
                <w:rStyle w:val="markedcontent"/>
                <w:rFonts w:ascii="Gill Sans MT" w:hAnsi="Gill Sans MT" w:cs="Arial"/>
                <w:bCs/>
              </w:rPr>
            </w:pPr>
            <w:r w:rsidRPr="00C714E8">
              <w:rPr>
                <w:rStyle w:val="markedcontent"/>
                <w:rFonts w:ascii="Gill Sans MT" w:hAnsi="Gill Sans MT" w:cs="Arial"/>
                <w:bCs/>
              </w:rPr>
              <w:t>Beliefs about the effectiveness of preventive measures</w:t>
            </w:r>
          </w:p>
          <w:p w14:paraId="32CE7E5F" w14:textId="77777777" w:rsidR="00155D86" w:rsidRPr="00C714E8" w:rsidRDefault="00155D86" w:rsidP="005376DE">
            <w:pPr>
              <w:pStyle w:val="ListParagraph"/>
              <w:numPr>
                <w:ilvl w:val="0"/>
                <w:numId w:val="43"/>
              </w:numPr>
              <w:jc w:val="both"/>
              <w:rPr>
                <w:rStyle w:val="markedcontent"/>
                <w:rFonts w:ascii="Gill Sans MT" w:hAnsi="Gill Sans MT" w:cs="Arial"/>
                <w:bCs/>
              </w:rPr>
            </w:pPr>
            <w:r w:rsidRPr="00C714E8">
              <w:rPr>
                <w:rStyle w:val="markedcontent"/>
                <w:rFonts w:ascii="Gill Sans MT" w:hAnsi="Gill Sans MT" w:cs="Arial"/>
                <w:bCs/>
              </w:rPr>
              <w:t>Stigma associated with cholera patients</w:t>
            </w:r>
          </w:p>
          <w:p w14:paraId="617B31DC" w14:textId="36D2D2B0" w:rsidR="005211FC" w:rsidRPr="00C714E8" w:rsidRDefault="00155D86" w:rsidP="005376DE">
            <w:pPr>
              <w:pStyle w:val="ListParagraph"/>
              <w:numPr>
                <w:ilvl w:val="0"/>
                <w:numId w:val="43"/>
              </w:numPr>
              <w:jc w:val="both"/>
              <w:rPr>
                <w:rStyle w:val="markedcontent"/>
                <w:rFonts w:ascii="Gill Sans MT" w:hAnsi="Gill Sans MT" w:cs="Arial"/>
                <w:b/>
              </w:rPr>
            </w:pPr>
            <w:r w:rsidRPr="00C714E8">
              <w:rPr>
                <w:rStyle w:val="markedcontent"/>
                <w:rFonts w:ascii="Gill Sans MT" w:hAnsi="Gill Sans MT" w:cs="Arial"/>
                <w:bCs/>
              </w:rPr>
              <w:t>Willingness to seek medical care for suspected cholera</w:t>
            </w:r>
          </w:p>
        </w:tc>
        <w:tc>
          <w:tcPr>
            <w:tcW w:w="3145" w:type="dxa"/>
          </w:tcPr>
          <w:p w14:paraId="25BCA5A5" w14:textId="77777777" w:rsidR="00155D86" w:rsidRPr="00C714E8" w:rsidRDefault="00155D86" w:rsidP="005376DE">
            <w:pPr>
              <w:jc w:val="both"/>
              <w:rPr>
                <w:rFonts w:ascii="Gill Sans MT" w:hAnsi="Gill Sans MT" w:cs="Arial"/>
              </w:rPr>
            </w:pPr>
          </w:p>
          <w:p w14:paraId="0A55E394" w14:textId="77777777" w:rsidR="00155D86" w:rsidRPr="00C714E8" w:rsidRDefault="00155D86" w:rsidP="005376DE">
            <w:pPr>
              <w:jc w:val="both"/>
              <w:rPr>
                <w:rFonts w:ascii="Gill Sans MT" w:hAnsi="Gill Sans MT"/>
              </w:rPr>
            </w:pPr>
          </w:p>
          <w:p w14:paraId="4E34C127" w14:textId="512B6F33" w:rsidR="006637C5" w:rsidRPr="00C714E8" w:rsidRDefault="006637C5" w:rsidP="005376DE">
            <w:pPr>
              <w:jc w:val="both"/>
              <w:rPr>
                <w:rFonts w:ascii="Gill Sans MT" w:hAnsi="Gill Sans MT" w:cs="Arial"/>
              </w:rPr>
            </w:pPr>
            <w:r w:rsidRPr="00C714E8">
              <w:rPr>
                <w:rFonts w:ascii="Gill Sans MT" w:hAnsi="Gill Sans MT" w:cs="Arial"/>
              </w:rPr>
              <w:t>Household survey</w:t>
            </w:r>
          </w:p>
          <w:p w14:paraId="58E2D526" w14:textId="77777777" w:rsidR="005211FC" w:rsidRPr="00C714E8" w:rsidRDefault="006637C5" w:rsidP="005376DE">
            <w:pPr>
              <w:jc w:val="both"/>
              <w:rPr>
                <w:rStyle w:val="markedcontent"/>
                <w:rFonts w:ascii="Gill Sans MT" w:hAnsi="Gill Sans MT" w:cs="Arial"/>
                <w:b/>
              </w:rPr>
            </w:pPr>
            <w:r w:rsidRPr="00C714E8">
              <w:rPr>
                <w:rFonts w:ascii="Gill Sans MT" w:hAnsi="Gill Sans MT" w:cs="Arial"/>
              </w:rPr>
              <w:t>FGDs</w:t>
            </w:r>
          </w:p>
        </w:tc>
      </w:tr>
      <w:tr w:rsidR="005211FC" w:rsidRPr="00C714E8" w14:paraId="7169837C" w14:textId="77777777" w:rsidTr="00727575">
        <w:tc>
          <w:tcPr>
            <w:tcW w:w="2335" w:type="dxa"/>
          </w:tcPr>
          <w:p w14:paraId="61C97A7A" w14:textId="55C5D472" w:rsidR="005211FC" w:rsidRPr="00C714E8" w:rsidRDefault="00AD3D29" w:rsidP="005376DE">
            <w:pPr>
              <w:rPr>
                <w:rFonts w:ascii="Gill Sans MT" w:hAnsi="Gill Sans MT" w:cs="Arial"/>
                <w:b/>
              </w:rPr>
            </w:pPr>
            <w:r w:rsidRPr="00C714E8">
              <w:rPr>
                <w:rFonts w:ascii="Gill Sans MT" w:hAnsi="Gill Sans MT" w:cs="Arial"/>
                <w:b/>
              </w:rPr>
              <w:t>P</w:t>
            </w:r>
            <w:r w:rsidRPr="00C714E8">
              <w:rPr>
                <w:rFonts w:ascii="Gill Sans MT" w:hAnsi="Gill Sans MT"/>
                <w:b/>
              </w:rPr>
              <w:t>ractices</w:t>
            </w:r>
          </w:p>
        </w:tc>
        <w:tc>
          <w:tcPr>
            <w:tcW w:w="3870" w:type="dxa"/>
          </w:tcPr>
          <w:p w14:paraId="26FE842F" w14:textId="77777777" w:rsidR="00AD3D29" w:rsidRPr="00C714E8" w:rsidRDefault="00AD3D29" w:rsidP="005376DE">
            <w:pPr>
              <w:pStyle w:val="ListParagraph"/>
              <w:numPr>
                <w:ilvl w:val="0"/>
                <w:numId w:val="43"/>
              </w:numPr>
              <w:rPr>
                <w:rStyle w:val="markedcontent"/>
                <w:rFonts w:ascii="Gill Sans MT" w:hAnsi="Gill Sans MT" w:cs="Arial"/>
                <w:bCs/>
              </w:rPr>
            </w:pPr>
            <w:r w:rsidRPr="00C714E8">
              <w:rPr>
                <w:rStyle w:val="markedcontent"/>
                <w:rFonts w:ascii="Gill Sans MT" w:hAnsi="Gill Sans MT" w:cs="Arial"/>
                <w:bCs/>
              </w:rPr>
              <w:t>Access to clean drinking water sources (e.g., wells, boreholes)</w:t>
            </w:r>
          </w:p>
          <w:p w14:paraId="0D21B480" w14:textId="77777777" w:rsidR="00AD3D29" w:rsidRPr="00C714E8" w:rsidRDefault="00AD3D29" w:rsidP="005376DE">
            <w:pPr>
              <w:pStyle w:val="ListParagraph"/>
              <w:numPr>
                <w:ilvl w:val="0"/>
                <w:numId w:val="43"/>
              </w:numPr>
              <w:rPr>
                <w:rStyle w:val="markedcontent"/>
                <w:rFonts w:ascii="Gill Sans MT" w:hAnsi="Gill Sans MT" w:cs="Arial"/>
                <w:bCs/>
              </w:rPr>
            </w:pPr>
            <w:r w:rsidRPr="00C714E8">
              <w:rPr>
                <w:rStyle w:val="markedcontent"/>
                <w:rFonts w:ascii="Gill Sans MT" w:hAnsi="Gill Sans MT" w:cs="Arial"/>
                <w:bCs/>
              </w:rPr>
              <w:t>Availability and functionality of toilets and latrines</w:t>
            </w:r>
          </w:p>
          <w:p w14:paraId="61165988" w14:textId="77777777" w:rsidR="00AD3D29" w:rsidRPr="00C714E8" w:rsidRDefault="00AD3D29" w:rsidP="005376DE">
            <w:pPr>
              <w:pStyle w:val="ListParagraph"/>
              <w:numPr>
                <w:ilvl w:val="0"/>
                <w:numId w:val="43"/>
              </w:numPr>
              <w:rPr>
                <w:rStyle w:val="markedcontent"/>
                <w:rFonts w:ascii="Gill Sans MT" w:hAnsi="Gill Sans MT" w:cs="Arial"/>
                <w:bCs/>
              </w:rPr>
            </w:pPr>
            <w:r w:rsidRPr="00C714E8">
              <w:rPr>
                <w:rStyle w:val="markedcontent"/>
                <w:rFonts w:ascii="Gill Sans MT" w:hAnsi="Gill Sans MT" w:cs="Arial"/>
                <w:bCs/>
              </w:rPr>
              <w:t>Frequency and proper techniques for handwashing</w:t>
            </w:r>
          </w:p>
          <w:p w14:paraId="787B8951" w14:textId="317597BD" w:rsidR="005211FC" w:rsidRPr="00C714E8" w:rsidRDefault="00AD3D29" w:rsidP="005376DE">
            <w:pPr>
              <w:pStyle w:val="ListParagraph"/>
              <w:numPr>
                <w:ilvl w:val="0"/>
                <w:numId w:val="43"/>
              </w:numPr>
              <w:rPr>
                <w:rStyle w:val="markedcontent"/>
                <w:rFonts w:ascii="Gill Sans MT" w:hAnsi="Gill Sans MT" w:cs="Arial"/>
                <w:b/>
              </w:rPr>
            </w:pPr>
            <w:r w:rsidRPr="00C714E8">
              <w:rPr>
                <w:rStyle w:val="markedcontent"/>
                <w:rFonts w:ascii="Gill Sans MT" w:hAnsi="Gill Sans MT" w:cs="Arial"/>
                <w:bCs/>
              </w:rPr>
              <w:t>Practices related to safe food storage and hygiene</w:t>
            </w:r>
          </w:p>
        </w:tc>
        <w:tc>
          <w:tcPr>
            <w:tcW w:w="3145" w:type="dxa"/>
          </w:tcPr>
          <w:p w14:paraId="5E4F0EF1" w14:textId="77777777" w:rsidR="00155D86" w:rsidRPr="00C714E8" w:rsidRDefault="00155D86" w:rsidP="005376DE">
            <w:pPr>
              <w:jc w:val="both"/>
              <w:rPr>
                <w:rFonts w:ascii="Gill Sans MT" w:hAnsi="Gill Sans MT" w:cs="Arial"/>
              </w:rPr>
            </w:pPr>
          </w:p>
          <w:p w14:paraId="1E47AC5C" w14:textId="77777777" w:rsidR="00155D86" w:rsidRPr="00C714E8" w:rsidRDefault="00155D86" w:rsidP="005376DE">
            <w:pPr>
              <w:jc w:val="both"/>
              <w:rPr>
                <w:rFonts w:ascii="Gill Sans MT" w:hAnsi="Gill Sans MT"/>
              </w:rPr>
            </w:pPr>
          </w:p>
          <w:p w14:paraId="6B692852" w14:textId="77777777" w:rsidR="00155D86" w:rsidRPr="00C714E8" w:rsidRDefault="00155D86" w:rsidP="005376DE">
            <w:pPr>
              <w:jc w:val="both"/>
              <w:rPr>
                <w:rFonts w:ascii="Gill Sans MT" w:hAnsi="Gill Sans MT"/>
              </w:rPr>
            </w:pPr>
          </w:p>
          <w:p w14:paraId="364FE7CE" w14:textId="3EAC19DE" w:rsidR="006637C5" w:rsidRPr="00C714E8" w:rsidRDefault="006637C5" w:rsidP="005376DE">
            <w:pPr>
              <w:jc w:val="both"/>
              <w:rPr>
                <w:rFonts w:ascii="Gill Sans MT" w:hAnsi="Gill Sans MT" w:cs="Arial"/>
              </w:rPr>
            </w:pPr>
            <w:r w:rsidRPr="00C714E8">
              <w:rPr>
                <w:rFonts w:ascii="Gill Sans MT" w:hAnsi="Gill Sans MT" w:cs="Arial"/>
              </w:rPr>
              <w:t>Household survey</w:t>
            </w:r>
          </w:p>
          <w:p w14:paraId="327C9B95" w14:textId="77777777" w:rsidR="005211FC" w:rsidRPr="00C714E8" w:rsidRDefault="006637C5" w:rsidP="005376DE">
            <w:pPr>
              <w:jc w:val="both"/>
              <w:rPr>
                <w:rStyle w:val="markedcontent"/>
                <w:rFonts w:ascii="Gill Sans MT" w:hAnsi="Gill Sans MT" w:cs="Arial"/>
                <w:b/>
              </w:rPr>
            </w:pPr>
            <w:r w:rsidRPr="00C714E8">
              <w:rPr>
                <w:rFonts w:ascii="Gill Sans MT" w:hAnsi="Gill Sans MT" w:cs="Arial"/>
              </w:rPr>
              <w:t>FGDs</w:t>
            </w:r>
          </w:p>
        </w:tc>
      </w:tr>
      <w:tr w:rsidR="00AD3D29" w:rsidRPr="00C714E8" w14:paraId="38BDBFA0" w14:textId="77777777" w:rsidTr="00727575">
        <w:tc>
          <w:tcPr>
            <w:tcW w:w="2335" w:type="dxa"/>
          </w:tcPr>
          <w:p w14:paraId="748C8C07" w14:textId="02B8A163" w:rsidR="00AD3D29" w:rsidRPr="00C714E8" w:rsidRDefault="00AD3D29" w:rsidP="005376DE">
            <w:pPr>
              <w:rPr>
                <w:rFonts w:ascii="Gill Sans MT" w:hAnsi="Gill Sans MT" w:cs="Arial"/>
                <w:b/>
                <w:bCs/>
              </w:rPr>
            </w:pPr>
            <w:r w:rsidRPr="00C714E8">
              <w:rPr>
                <w:rFonts w:ascii="Gill Sans MT" w:hAnsi="Gill Sans MT" w:cs="Arial"/>
                <w:b/>
                <w:bCs/>
              </w:rPr>
              <w:t xml:space="preserve">Community awareness and response </w:t>
            </w:r>
            <w:r w:rsidR="00155D86" w:rsidRPr="00C714E8">
              <w:rPr>
                <w:rFonts w:ascii="Gill Sans MT" w:hAnsi="Gill Sans MT" w:cs="Arial"/>
                <w:b/>
                <w:bCs/>
              </w:rPr>
              <w:t>m</w:t>
            </w:r>
            <w:r w:rsidRPr="00C714E8">
              <w:rPr>
                <w:rFonts w:ascii="Gill Sans MT" w:hAnsi="Gill Sans MT" w:cs="Arial"/>
                <w:b/>
                <w:bCs/>
              </w:rPr>
              <w:t>echanisms</w:t>
            </w:r>
          </w:p>
        </w:tc>
        <w:tc>
          <w:tcPr>
            <w:tcW w:w="3870" w:type="dxa"/>
          </w:tcPr>
          <w:p w14:paraId="657C93F4" w14:textId="77777777" w:rsidR="00AD3D29" w:rsidRPr="00C714E8" w:rsidRDefault="00155D86" w:rsidP="005376DE">
            <w:pPr>
              <w:pStyle w:val="ListParagraph"/>
              <w:numPr>
                <w:ilvl w:val="0"/>
                <w:numId w:val="43"/>
              </w:numPr>
              <w:rPr>
                <w:rStyle w:val="markedcontent"/>
                <w:rFonts w:ascii="Gill Sans MT" w:hAnsi="Gill Sans MT" w:cs="Arial"/>
                <w:bCs/>
              </w:rPr>
            </w:pPr>
            <w:r w:rsidRPr="00C714E8">
              <w:rPr>
                <w:rStyle w:val="markedcontent"/>
                <w:rFonts w:ascii="Gill Sans MT" w:hAnsi="Gill Sans MT" w:cs="Arial"/>
                <w:bCs/>
              </w:rPr>
              <w:t>Assess awareness of communication channels and resources for reporting cholera cases</w:t>
            </w:r>
          </w:p>
          <w:p w14:paraId="339CEE9B" w14:textId="77777777" w:rsidR="00155D86" w:rsidRPr="00C714E8" w:rsidRDefault="00155D86" w:rsidP="005376DE">
            <w:pPr>
              <w:pStyle w:val="ListParagraph"/>
              <w:numPr>
                <w:ilvl w:val="0"/>
                <w:numId w:val="43"/>
              </w:numPr>
              <w:rPr>
                <w:rStyle w:val="markedcontent"/>
                <w:rFonts w:ascii="Gill Sans MT" w:hAnsi="Gill Sans MT" w:cs="Arial"/>
                <w:bCs/>
              </w:rPr>
            </w:pPr>
            <w:r w:rsidRPr="00C714E8">
              <w:rPr>
                <w:rStyle w:val="markedcontent"/>
                <w:rFonts w:ascii="Gill Sans MT" w:hAnsi="Gill Sans MT" w:cs="Arial"/>
                <w:bCs/>
              </w:rPr>
              <w:t>Trust in healthcare providers and public health information</w:t>
            </w:r>
          </w:p>
          <w:p w14:paraId="267A751D" w14:textId="77777777" w:rsidR="00155D86" w:rsidRPr="00C714E8" w:rsidRDefault="00155D86" w:rsidP="005376DE">
            <w:pPr>
              <w:pStyle w:val="ListParagraph"/>
              <w:numPr>
                <w:ilvl w:val="0"/>
                <w:numId w:val="43"/>
              </w:numPr>
              <w:rPr>
                <w:rStyle w:val="markedcontent"/>
                <w:rFonts w:ascii="Gill Sans MT" w:hAnsi="Gill Sans MT" w:cs="Arial"/>
                <w:bCs/>
              </w:rPr>
            </w:pPr>
            <w:r w:rsidRPr="00C714E8">
              <w:rPr>
                <w:rStyle w:val="markedcontent"/>
                <w:rFonts w:ascii="Gill Sans MT" w:hAnsi="Gill Sans MT" w:cs="Arial"/>
                <w:bCs/>
              </w:rPr>
              <w:lastRenderedPageBreak/>
              <w:t>Willingness to participate in awareness campaigns and community interventions</w:t>
            </w:r>
          </w:p>
          <w:p w14:paraId="4EE4E5F9" w14:textId="42EBA1C4" w:rsidR="00155D86" w:rsidRPr="00C714E8" w:rsidRDefault="00155D86" w:rsidP="005376DE">
            <w:pPr>
              <w:pStyle w:val="ListParagraph"/>
              <w:numPr>
                <w:ilvl w:val="0"/>
                <w:numId w:val="43"/>
              </w:numPr>
              <w:rPr>
                <w:rStyle w:val="markedcontent"/>
                <w:rFonts w:ascii="Gill Sans MT" w:hAnsi="Gill Sans MT" w:cs="Arial"/>
                <w:b/>
              </w:rPr>
            </w:pPr>
            <w:r w:rsidRPr="00C714E8">
              <w:rPr>
                <w:rStyle w:val="markedcontent"/>
                <w:rFonts w:ascii="Gill Sans MT" w:hAnsi="Gill Sans MT" w:cs="Arial"/>
                <w:bCs/>
              </w:rPr>
              <w:t>Beliefs about the effectiveness of government or NGO response efforts</w:t>
            </w:r>
          </w:p>
        </w:tc>
        <w:tc>
          <w:tcPr>
            <w:tcW w:w="3145" w:type="dxa"/>
          </w:tcPr>
          <w:p w14:paraId="0D0D7D1C" w14:textId="77777777" w:rsidR="00AD3D29" w:rsidRPr="00C714E8" w:rsidRDefault="00AD3D29" w:rsidP="005376DE">
            <w:pPr>
              <w:jc w:val="both"/>
              <w:rPr>
                <w:rFonts w:ascii="Gill Sans MT" w:hAnsi="Gill Sans MT" w:cs="Arial"/>
              </w:rPr>
            </w:pPr>
          </w:p>
          <w:p w14:paraId="6AD93FF5" w14:textId="77777777" w:rsidR="00155D86" w:rsidRPr="00C714E8" w:rsidRDefault="00155D86" w:rsidP="005376DE">
            <w:pPr>
              <w:jc w:val="both"/>
              <w:rPr>
                <w:rFonts w:ascii="Gill Sans MT" w:hAnsi="Gill Sans MT"/>
              </w:rPr>
            </w:pPr>
          </w:p>
          <w:p w14:paraId="2286E17E" w14:textId="77777777" w:rsidR="00155D86" w:rsidRPr="00C714E8" w:rsidRDefault="00155D86" w:rsidP="005376DE">
            <w:pPr>
              <w:jc w:val="both"/>
              <w:rPr>
                <w:rFonts w:ascii="Gill Sans MT" w:hAnsi="Gill Sans MT"/>
              </w:rPr>
            </w:pPr>
          </w:p>
          <w:p w14:paraId="2B8556F9" w14:textId="77777777" w:rsidR="00155D86" w:rsidRPr="00C714E8" w:rsidRDefault="00155D86" w:rsidP="005376DE">
            <w:pPr>
              <w:jc w:val="both"/>
              <w:rPr>
                <w:rFonts w:ascii="Gill Sans MT" w:hAnsi="Gill Sans MT" w:cs="Arial"/>
              </w:rPr>
            </w:pPr>
            <w:r w:rsidRPr="00C714E8">
              <w:rPr>
                <w:rFonts w:ascii="Gill Sans MT" w:hAnsi="Gill Sans MT" w:cs="Arial"/>
              </w:rPr>
              <w:t>Household survey</w:t>
            </w:r>
          </w:p>
          <w:p w14:paraId="39FD539E" w14:textId="77777777" w:rsidR="00155D86" w:rsidRDefault="00155D86" w:rsidP="005376DE">
            <w:pPr>
              <w:jc w:val="both"/>
              <w:rPr>
                <w:rFonts w:ascii="Gill Sans MT" w:hAnsi="Gill Sans MT" w:cs="Arial"/>
              </w:rPr>
            </w:pPr>
            <w:r w:rsidRPr="00C714E8">
              <w:rPr>
                <w:rFonts w:ascii="Gill Sans MT" w:hAnsi="Gill Sans MT" w:cs="Arial"/>
              </w:rPr>
              <w:t>FGDs</w:t>
            </w:r>
          </w:p>
          <w:p w14:paraId="3E575DFE" w14:textId="67300884" w:rsidR="00C714E8" w:rsidRPr="00C714E8" w:rsidRDefault="00C714E8" w:rsidP="005376DE">
            <w:pPr>
              <w:jc w:val="both"/>
              <w:rPr>
                <w:rFonts w:ascii="Gill Sans MT" w:hAnsi="Gill Sans MT" w:cs="Arial"/>
              </w:rPr>
            </w:pPr>
            <w:r>
              <w:rPr>
                <w:rFonts w:ascii="Gill Sans MT" w:hAnsi="Gill Sans MT" w:cs="Arial"/>
              </w:rPr>
              <w:t xml:space="preserve">Observation guide </w:t>
            </w:r>
          </w:p>
        </w:tc>
      </w:tr>
    </w:tbl>
    <w:p w14:paraId="007D7DEF" w14:textId="77777777" w:rsidR="00D81B33" w:rsidRDefault="00D81B33" w:rsidP="006A708B">
      <w:pPr>
        <w:jc w:val="both"/>
        <w:rPr>
          <w:rFonts w:ascii="Gill Sans MT" w:hAnsi="Gill Sans MT" w:cstheme="minorHAnsi"/>
          <w:b/>
          <w:color w:val="FF0000"/>
        </w:rPr>
      </w:pPr>
    </w:p>
    <w:p w14:paraId="51E0C028" w14:textId="06A19929" w:rsidR="00351186" w:rsidRPr="00C714E8" w:rsidRDefault="00351186" w:rsidP="006A708B">
      <w:pPr>
        <w:jc w:val="both"/>
        <w:rPr>
          <w:rFonts w:ascii="Gill Sans MT" w:hAnsi="Gill Sans MT" w:cstheme="minorHAnsi"/>
          <w:b/>
        </w:rPr>
      </w:pPr>
      <w:r w:rsidRPr="00C714E8">
        <w:rPr>
          <w:rFonts w:ascii="Gill Sans MT" w:hAnsi="Gill Sans MT" w:cstheme="minorHAnsi"/>
          <w:b/>
          <w:color w:val="FF0000"/>
        </w:rPr>
        <w:t>Sampling</w:t>
      </w:r>
    </w:p>
    <w:p w14:paraId="36388E08" w14:textId="36D1ECBD" w:rsidR="005211FC" w:rsidRPr="00C714E8" w:rsidRDefault="00351186" w:rsidP="00D81B33">
      <w:pPr>
        <w:spacing w:after="0" w:line="360" w:lineRule="auto"/>
        <w:jc w:val="both"/>
        <w:rPr>
          <w:rFonts w:ascii="Gill Sans MT" w:hAnsi="Gill Sans MT" w:cstheme="minorHAnsi"/>
        </w:rPr>
      </w:pPr>
      <w:r w:rsidRPr="00C714E8">
        <w:rPr>
          <w:rFonts w:ascii="Gill Sans MT" w:hAnsi="Gill Sans MT" w:cstheme="minorHAnsi"/>
        </w:rPr>
        <w:t>The qualitative study will utilize a non-purposive sampling. For the household survey, simple random sampling will be used. The f</w:t>
      </w:r>
      <w:r w:rsidRPr="00C714E8">
        <w:rPr>
          <w:rFonts w:ascii="Gill Sans MT" w:hAnsi="Gill Sans MT" w:cs="Arial"/>
        </w:rPr>
        <w:t>irst stage sampling unit w</w:t>
      </w:r>
      <w:r w:rsidRPr="00C714E8">
        <w:rPr>
          <w:rFonts w:ascii="Gill Sans MT" w:hAnsi="Gill Sans MT" w:cstheme="minorHAnsi"/>
        </w:rPr>
        <w:t xml:space="preserve">ill be </w:t>
      </w:r>
      <w:r w:rsidR="00C714E8">
        <w:rPr>
          <w:rFonts w:ascii="Gill Sans MT" w:hAnsi="Gill Sans MT" w:cstheme="minorHAnsi"/>
        </w:rPr>
        <w:t>Swakin locality</w:t>
      </w:r>
      <w:r w:rsidRPr="00C714E8">
        <w:rPr>
          <w:rFonts w:ascii="Gill Sans MT" w:hAnsi="Gill Sans MT" w:cstheme="minorHAnsi"/>
        </w:rPr>
        <w:t xml:space="preserve">. The </w:t>
      </w:r>
      <w:r w:rsidR="0048601B" w:rsidRPr="00C714E8">
        <w:rPr>
          <w:rFonts w:ascii="Gill Sans MT" w:hAnsi="Gill Sans MT" w:cstheme="minorHAnsi"/>
        </w:rPr>
        <w:t>second</w:t>
      </w:r>
      <w:r w:rsidRPr="00C714E8">
        <w:rPr>
          <w:rFonts w:ascii="Gill Sans MT" w:hAnsi="Gill Sans MT" w:cstheme="minorHAnsi"/>
        </w:rPr>
        <w:t xml:space="preserve"> sampling units </w:t>
      </w:r>
      <w:r w:rsidR="0048601B" w:rsidRPr="00C714E8">
        <w:rPr>
          <w:rFonts w:ascii="Gill Sans MT" w:hAnsi="Gill Sans MT" w:cstheme="minorHAnsi"/>
        </w:rPr>
        <w:t xml:space="preserve">will </w:t>
      </w:r>
      <w:r w:rsidR="00D01256" w:rsidRPr="00C714E8">
        <w:rPr>
          <w:rFonts w:ascii="Gill Sans MT" w:hAnsi="Gill Sans MT" w:cstheme="minorHAnsi"/>
        </w:rPr>
        <w:t>be the</w:t>
      </w:r>
      <w:r w:rsidRPr="00C714E8">
        <w:rPr>
          <w:rFonts w:ascii="Gill Sans MT" w:hAnsi="Gill Sans MT" w:cstheme="minorHAnsi"/>
        </w:rPr>
        <w:t xml:space="preserve"> villages</w:t>
      </w:r>
      <w:r w:rsidR="00C714E8">
        <w:rPr>
          <w:rFonts w:ascii="Gill Sans MT" w:hAnsi="Gill Sans MT" w:cstheme="minorHAnsi"/>
        </w:rPr>
        <w:t xml:space="preserve">. </w:t>
      </w:r>
      <w:r w:rsidRPr="00C714E8">
        <w:rPr>
          <w:rFonts w:ascii="Gill Sans MT" w:hAnsi="Gill Sans MT" w:cstheme="minorHAnsi"/>
        </w:rPr>
        <w:t>The beneficiary size, beneficiary type (refugees,</w:t>
      </w:r>
      <w:r w:rsidR="00DF7A68" w:rsidRPr="00C714E8">
        <w:rPr>
          <w:rFonts w:ascii="Gill Sans MT" w:hAnsi="Gill Sans MT" w:cstheme="minorHAnsi"/>
        </w:rPr>
        <w:t xml:space="preserve"> </w:t>
      </w:r>
      <w:r w:rsidR="00D01256" w:rsidRPr="00C714E8">
        <w:rPr>
          <w:rFonts w:ascii="Gill Sans MT" w:hAnsi="Gill Sans MT" w:cstheme="minorHAnsi"/>
        </w:rPr>
        <w:t>IDPs, host community),</w:t>
      </w:r>
      <w:r w:rsidRPr="00C714E8">
        <w:rPr>
          <w:rFonts w:ascii="Gill Sans MT" w:hAnsi="Gill Sans MT" w:cstheme="minorHAnsi"/>
        </w:rPr>
        <w:t xml:space="preserve"> beneficiary category (e.g. female-headed, pregnant &amp; lactating women, households</w:t>
      </w:r>
      <w:r w:rsidR="006637C5" w:rsidRPr="00C714E8">
        <w:rPr>
          <w:rFonts w:ascii="Gill Sans MT" w:hAnsi="Gill Sans MT" w:cstheme="minorHAnsi"/>
        </w:rPr>
        <w:t xml:space="preserve"> with children under five</w:t>
      </w:r>
      <w:r w:rsidRPr="00C714E8">
        <w:rPr>
          <w:rFonts w:ascii="Gill Sans MT" w:hAnsi="Gill Sans MT" w:cstheme="minorHAnsi"/>
        </w:rPr>
        <w:t>, etc.) w</w:t>
      </w:r>
      <w:r w:rsidR="0048601B" w:rsidRPr="00C714E8">
        <w:rPr>
          <w:rFonts w:ascii="Gill Sans MT" w:hAnsi="Gill Sans MT" w:cstheme="minorHAnsi"/>
        </w:rPr>
        <w:t xml:space="preserve">ill be </w:t>
      </w:r>
      <w:r w:rsidRPr="00C714E8">
        <w:rPr>
          <w:rFonts w:ascii="Gill Sans MT" w:hAnsi="Gill Sans MT" w:cstheme="minorHAnsi"/>
        </w:rPr>
        <w:t xml:space="preserve">among the factors considered for selecting the localities and villages for the </w:t>
      </w:r>
      <w:r w:rsidR="00C714E8">
        <w:rPr>
          <w:rFonts w:ascii="Gill Sans MT" w:hAnsi="Gill Sans MT" w:cstheme="minorHAnsi"/>
        </w:rPr>
        <w:t xml:space="preserve">KAP </w:t>
      </w:r>
      <w:r w:rsidRPr="00C714E8">
        <w:rPr>
          <w:rFonts w:ascii="Gill Sans MT" w:hAnsi="Gill Sans MT" w:cstheme="minorHAnsi"/>
        </w:rPr>
        <w:t xml:space="preserve">survey. </w:t>
      </w:r>
    </w:p>
    <w:p w14:paraId="32AD9808" w14:textId="7FD413DF" w:rsidR="005211FC" w:rsidRPr="00C714E8" w:rsidRDefault="005211FC" w:rsidP="00D81B33">
      <w:pPr>
        <w:spacing w:after="0" w:line="360" w:lineRule="auto"/>
        <w:jc w:val="both"/>
        <w:rPr>
          <w:rStyle w:val="markedcontent"/>
          <w:rFonts w:ascii="Gill Sans MT" w:hAnsi="Gill Sans MT" w:cs="Arial"/>
        </w:rPr>
      </w:pPr>
      <w:r w:rsidRPr="00C714E8">
        <w:rPr>
          <w:rStyle w:val="markedcontent"/>
          <w:rFonts w:ascii="Gill Sans MT" w:hAnsi="Gill Sans MT" w:cs="Arial"/>
        </w:rPr>
        <w:t xml:space="preserve">Given the potential differences in KAP between communities in remote locations versus communities closer to resources such as health facilities, respondents will be selected in both remote areas and more central areas of </w:t>
      </w:r>
      <w:r w:rsidR="00C714E8">
        <w:rPr>
          <w:rStyle w:val="markedcontent"/>
          <w:rFonts w:ascii="Gill Sans MT" w:hAnsi="Gill Sans MT" w:cs="Arial"/>
        </w:rPr>
        <w:t>Swakin</w:t>
      </w:r>
      <w:r w:rsidRPr="00C714E8">
        <w:rPr>
          <w:rStyle w:val="markedcontent"/>
          <w:rFonts w:ascii="Gill Sans MT" w:hAnsi="Gill Sans MT" w:cs="Arial"/>
        </w:rPr>
        <w:t xml:space="preserve"> localit</w:t>
      </w:r>
      <w:r w:rsidR="00C714E8">
        <w:rPr>
          <w:rStyle w:val="markedcontent"/>
          <w:rFonts w:ascii="Gill Sans MT" w:hAnsi="Gill Sans MT" w:cs="Arial"/>
        </w:rPr>
        <w:t>y</w:t>
      </w:r>
      <w:r w:rsidRPr="00C714E8">
        <w:rPr>
          <w:rStyle w:val="markedcontent"/>
          <w:rFonts w:ascii="Gill Sans MT" w:hAnsi="Gill Sans MT" w:cs="Arial"/>
        </w:rPr>
        <w:t>. The participating communities will be chosen by random selection within two strata criteria:</w:t>
      </w:r>
    </w:p>
    <w:p w14:paraId="48AE3D8D" w14:textId="64943878" w:rsidR="005211FC" w:rsidRPr="00C714E8" w:rsidRDefault="005211FC" w:rsidP="00D81B33">
      <w:pPr>
        <w:pStyle w:val="ListParagraph"/>
        <w:numPr>
          <w:ilvl w:val="0"/>
          <w:numId w:val="42"/>
        </w:numPr>
        <w:spacing w:after="0" w:line="360" w:lineRule="auto"/>
        <w:jc w:val="both"/>
        <w:rPr>
          <w:rStyle w:val="markedcontent"/>
          <w:rFonts w:ascii="Gill Sans MT" w:hAnsi="Gill Sans MT" w:cs="Arial"/>
        </w:rPr>
      </w:pPr>
      <w:r w:rsidRPr="00C714E8">
        <w:rPr>
          <w:rStyle w:val="markedcontent"/>
          <w:rFonts w:ascii="Gill Sans MT" w:hAnsi="Gill Sans MT" w:cs="Arial"/>
        </w:rPr>
        <w:t xml:space="preserve">Peripheral communities (defined as more than 5 km from SCI-supported health </w:t>
      </w:r>
      <w:r w:rsidR="00C714E8">
        <w:rPr>
          <w:rStyle w:val="markedcontent"/>
          <w:rFonts w:ascii="Gill Sans MT" w:hAnsi="Gill Sans MT" w:cs="Arial"/>
        </w:rPr>
        <w:t>f</w:t>
      </w:r>
      <w:r w:rsidRPr="00C714E8">
        <w:rPr>
          <w:rStyle w:val="markedcontent"/>
          <w:rFonts w:ascii="Gill Sans MT" w:hAnsi="Gill Sans MT" w:cs="Arial"/>
        </w:rPr>
        <w:t>acilities)</w:t>
      </w:r>
    </w:p>
    <w:p w14:paraId="5F7C3179" w14:textId="0D283911" w:rsidR="005211FC" w:rsidRPr="00C714E8" w:rsidRDefault="005211FC" w:rsidP="00D81B33">
      <w:pPr>
        <w:pStyle w:val="ListParagraph"/>
        <w:numPr>
          <w:ilvl w:val="0"/>
          <w:numId w:val="42"/>
        </w:numPr>
        <w:spacing w:after="0" w:line="360" w:lineRule="auto"/>
        <w:jc w:val="both"/>
        <w:rPr>
          <w:rStyle w:val="markedcontent"/>
          <w:rFonts w:ascii="Gill Sans MT" w:hAnsi="Gill Sans MT" w:cs="Arial"/>
        </w:rPr>
      </w:pPr>
      <w:r w:rsidRPr="00C714E8">
        <w:rPr>
          <w:rStyle w:val="markedcontent"/>
          <w:rFonts w:ascii="Gill Sans MT" w:hAnsi="Gill Sans MT" w:cs="Arial"/>
        </w:rPr>
        <w:t>Central communities (defined as less than 5 km from SCI-supported health facilities)</w:t>
      </w:r>
    </w:p>
    <w:p w14:paraId="3A82D456" w14:textId="77777777" w:rsidR="006A708B" w:rsidRPr="00C714E8" w:rsidRDefault="00351186" w:rsidP="00D81B33">
      <w:pPr>
        <w:spacing w:after="0" w:line="360" w:lineRule="auto"/>
        <w:jc w:val="both"/>
        <w:rPr>
          <w:rFonts w:ascii="Gill Sans MT" w:hAnsi="Gill Sans MT" w:cstheme="minorHAnsi"/>
        </w:rPr>
      </w:pPr>
      <w:r w:rsidRPr="00C714E8">
        <w:rPr>
          <w:rFonts w:ascii="Gill Sans MT" w:hAnsi="Gill Sans MT" w:cstheme="minorHAnsi"/>
        </w:rPr>
        <w:t xml:space="preserve">Respondents for the </w:t>
      </w:r>
      <w:r w:rsidR="00D01256" w:rsidRPr="00C714E8">
        <w:rPr>
          <w:rFonts w:ascii="Gill Sans MT" w:hAnsi="Gill Sans MT" w:cstheme="minorHAnsi"/>
        </w:rPr>
        <w:t xml:space="preserve">household </w:t>
      </w:r>
      <w:r w:rsidRPr="00C714E8">
        <w:rPr>
          <w:rFonts w:ascii="Gill Sans MT" w:hAnsi="Gill Sans MT" w:cstheme="minorHAnsi"/>
        </w:rPr>
        <w:t>survey in these villages w</w:t>
      </w:r>
      <w:r w:rsidR="006A708B" w:rsidRPr="00C714E8">
        <w:rPr>
          <w:rFonts w:ascii="Gill Sans MT" w:hAnsi="Gill Sans MT" w:cstheme="minorHAnsi"/>
        </w:rPr>
        <w:t xml:space="preserve">ill be </w:t>
      </w:r>
      <w:r w:rsidRPr="00C714E8">
        <w:rPr>
          <w:rFonts w:ascii="Gill Sans MT" w:hAnsi="Gill Sans MT" w:cstheme="minorHAnsi"/>
        </w:rPr>
        <w:t xml:space="preserve">selected </w:t>
      </w:r>
      <w:r w:rsidR="006A708B" w:rsidRPr="00C714E8">
        <w:rPr>
          <w:rFonts w:ascii="Gill Sans MT" w:hAnsi="Gill Sans MT" w:cstheme="minorHAnsi"/>
        </w:rPr>
        <w:t xml:space="preserve">using </w:t>
      </w:r>
      <w:r w:rsidRPr="00C714E8">
        <w:rPr>
          <w:rFonts w:ascii="Gill Sans MT" w:hAnsi="Gill Sans MT" w:cstheme="minorHAnsi"/>
        </w:rPr>
        <w:t>simpl</w:t>
      </w:r>
      <w:r w:rsidR="006A708B" w:rsidRPr="00C714E8">
        <w:rPr>
          <w:rFonts w:ascii="Gill Sans MT" w:hAnsi="Gill Sans MT" w:cstheme="minorHAnsi"/>
        </w:rPr>
        <w:t xml:space="preserve">e </w:t>
      </w:r>
      <w:r w:rsidRPr="00C714E8">
        <w:rPr>
          <w:rFonts w:ascii="Gill Sans MT" w:hAnsi="Gill Sans MT" w:cstheme="minorHAnsi"/>
        </w:rPr>
        <w:t>r</w:t>
      </w:r>
      <w:r w:rsidR="006A708B" w:rsidRPr="00C714E8">
        <w:rPr>
          <w:rFonts w:ascii="Gill Sans MT" w:hAnsi="Gill Sans MT" w:cstheme="minorHAnsi"/>
        </w:rPr>
        <w:t>andom</w:t>
      </w:r>
      <w:r w:rsidRPr="00C714E8">
        <w:rPr>
          <w:rFonts w:ascii="Gill Sans MT" w:hAnsi="Gill Sans MT" w:cstheme="minorHAnsi"/>
        </w:rPr>
        <w:t xml:space="preserve"> sample</w:t>
      </w:r>
      <w:r w:rsidR="006A708B" w:rsidRPr="00C714E8">
        <w:rPr>
          <w:rFonts w:ascii="Gill Sans MT" w:hAnsi="Gill Sans MT" w:cstheme="minorHAnsi"/>
        </w:rPr>
        <w:t xml:space="preserve">. </w:t>
      </w:r>
      <w:r w:rsidR="00D01256" w:rsidRPr="00C714E8">
        <w:rPr>
          <w:rFonts w:ascii="Gill Sans MT" w:hAnsi="Gill Sans MT" w:cstheme="minorHAnsi"/>
        </w:rPr>
        <w:t xml:space="preserve">Respondents for the qualitative survey will be selected purposively. </w:t>
      </w:r>
    </w:p>
    <w:p w14:paraId="38817386" w14:textId="77777777" w:rsidR="00D81B33" w:rsidRDefault="00D81B33" w:rsidP="00D81B33">
      <w:pPr>
        <w:spacing w:after="0" w:line="360" w:lineRule="auto"/>
        <w:jc w:val="both"/>
        <w:rPr>
          <w:rFonts w:ascii="Gill Sans MT" w:hAnsi="Gill Sans MT" w:cstheme="minorHAnsi"/>
          <w:b/>
          <w:color w:val="FF0000"/>
        </w:rPr>
      </w:pPr>
    </w:p>
    <w:p w14:paraId="4818B7DD" w14:textId="411E0A64" w:rsidR="000E487A" w:rsidRPr="00C714E8" w:rsidRDefault="000E487A" w:rsidP="00D81B33">
      <w:pPr>
        <w:spacing w:after="0" w:line="360" w:lineRule="auto"/>
        <w:jc w:val="both"/>
        <w:rPr>
          <w:rFonts w:ascii="Gill Sans MT" w:hAnsi="Gill Sans MT" w:cstheme="minorHAnsi"/>
          <w:b/>
          <w:color w:val="FF0000"/>
        </w:rPr>
      </w:pPr>
      <w:r w:rsidRPr="00C714E8">
        <w:rPr>
          <w:rFonts w:ascii="Gill Sans MT" w:hAnsi="Gill Sans MT" w:cstheme="minorHAnsi"/>
          <w:b/>
          <w:color w:val="FF0000"/>
        </w:rPr>
        <w:t>Data collection</w:t>
      </w:r>
    </w:p>
    <w:p w14:paraId="77528434" w14:textId="29CB0EE7" w:rsidR="000E487A" w:rsidRPr="00C714E8" w:rsidRDefault="00160E2F" w:rsidP="00D81B33">
      <w:pPr>
        <w:spacing w:after="0" w:line="360" w:lineRule="auto"/>
        <w:jc w:val="both"/>
        <w:rPr>
          <w:rFonts w:ascii="Gill Sans MT" w:hAnsi="Gill Sans MT" w:cstheme="minorHAnsi"/>
        </w:rPr>
      </w:pPr>
      <w:r w:rsidRPr="00C714E8">
        <w:rPr>
          <w:rFonts w:ascii="Gill Sans MT" w:hAnsi="Gill Sans MT" w:cstheme="minorHAnsi"/>
        </w:rPr>
        <w:t xml:space="preserve">All research tools will be submitted to HAC offices in </w:t>
      </w:r>
      <w:r w:rsidR="00C714E8">
        <w:rPr>
          <w:rFonts w:ascii="Gill Sans MT" w:hAnsi="Gill Sans MT" w:cstheme="minorHAnsi"/>
        </w:rPr>
        <w:t xml:space="preserve">Port Sudan </w:t>
      </w:r>
      <w:r w:rsidRPr="00C714E8">
        <w:rPr>
          <w:rFonts w:ascii="Gill Sans MT" w:hAnsi="Gill Sans MT" w:cstheme="minorHAnsi"/>
        </w:rPr>
        <w:t xml:space="preserve">before any data collection commences. </w:t>
      </w:r>
      <w:r w:rsidR="00C714E8">
        <w:rPr>
          <w:rFonts w:ascii="Gill Sans MT" w:hAnsi="Gill Sans MT" w:cstheme="minorHAnsi"/>
        </w:rPr>
        <w:t xml:space="preserve">All </w:t>
      </w:r>
      <w:r w:rsidR="006A7519" w:rsidRPr="00C714E8">
        <w:rPr>
          <w:rFonts w:ascii="Gill Sans MT" w:hAnsi="Gill Sans MT" w:cstheme="minorHAnsi"/>
        </w:rPr>
        <w:t xml:space="preserve">data will be collected using KOBO/ODK. </w:t>
      </w:r>
      <w:r w:rsidR="000E487A" w:rsidRPr="00C714E8">
        <w:rPr>
          <w:rFonts w:ascii="Gill Sans MT" w:hAnsi="Gill Sans MT" w:cstheme="minorHAnsi"/>
        </w:rPr>
        <w:t xml:space="preserve">A gender-balanced team of enumerators will be recruited, trained, supervised and guided by SCI MEAL staff in </w:t>
      </w:r>
      <w:r w:rsidR="00C714E8">
        <w:rPr>
          <w:rFonts w:ascii="Gill Sans MT" w:hAnsi="Gill Sans MT" w:cstheme="minorHAnsi"/>
        </w:rPr>
        <w:t>Port Sudan</w:t>
      </w:r>
      <w:r w:rsidR="000E487A" w:rsidRPr="00C714E8">
        <w:rPr>
          <w:rFonts w:ascii="Gill Sans MT" w:hAnsi="Gill Sans MT" w:cstheme="minorHAnsi"/>
        </w:rPr>
        <w:t xml:space="preserve">. Prior to field data collection, all the enumerators will be trained on the basics of data collection, including objectives of the study, structure of the questionnaires, observation </w:t>
      </w:r>
      <w:r w:rsidR="00C714E8">
        <w:rPr>
          <w:rFonts w:ascii="Gill Sans MT" w:hAnsi="Gill Sans MT" w:cstheme="minorHAnsi"/>
        </w:rPr>
        <w:t>guide</w:t>
      </w:r>
      <w:r w:rsidR="000E487A" w:rsidRPr="00C714E8">
        <w:rPr>
          <w:rFonts w:ascii="Gill Sans MT" w:hAnsi="Gill Sans MT" w:cstheme="minorHAnsi"/>
        </w:rPr>
        <w:t xml:space="preserve"> and FGD guides</w:t>
      </w:r>
      <w:r w:rsidR="00395182" w:rsidRPr="00C714E8">
        <w:rPr>
          <w:rFonts w:ascii="Gill Sans MT" w:hAnsi="Gill Sans MT" w:cstheme="minorHAnsi"/>
        </w:rPr>
        <w:t>, and how to collect data using tablets/ODK</w:t>
      </w:r>
      <w:r w:rsidR="000E487A" w:rsidRPr="00C714E8">
        <w:rPr>
          <w:rFonts w:ascii="Gill Sans MT" w:hAnsi="Gill Sans MT" w:cstheme="minorHAnsi"/>
        </w:rPr>
        <w:t xml:space="preserve">. This will be followed by field pre-testing to familiarize the enumerators with the eventual field work. </w:t>
      </w:r>
      <w:r w:rsidR="00395182" w:rsidRPr="00C714E8">
        <w:rPr>
          <w:rFonts w:ascii="Gill Sans MT" w:hAnsi="Gill Sans MT" w:cstheme="minorHAnsi"/>
        </w:rPr>
        <w:t xml:space="preserve">Any scripting error and/or unclear questions will be corrected at this point. The MEAL Manager will supervise the entire data collection and </w:t>
      </w:r>
      <w:r w:rsidR="000E487A" w:rsidRPr="00C714E8">
        <w:rPr>
          <w:rFonts w:ascii="Gill Sans MT" w:hAnsi="Gill Sans MT" w:cstheme="minorHAnsi"/>
        </w:rPr>
        <w:t>help resolve minor field</w:t>
      </w:r>
      <w:r w:rsidR="00395182" w:rsidRPr="00C714E8">
        <w:rPr>
          <w:rFonts w:ascii="Gill Sans MT" w:hAnsi="Gill Sans MT" w:cstheme="minorHAnsi"/>
        </w:rPr>
        <w:t xml:space="preserve"> </w:t>
      </w:r>
      <w:r w:rsidR="000E487A" w:rsidRPr="00C714E8">
        <w:rPr>
          <w:rFonts w:ascii="Gill Sans MT" w:hAnsi="Gill Sans MT" w:cstheme="minorHAnsi"/>
        </w:rPr>
        <w:t xml:space="preserve">difficulties. </w:t>
      </w:r>
      <w:r w:rsidR="006A7519" w:rsidRPr="00C714E8">
        <w:rPr>
          <w:rFonts w:ascii="Gill Sans MT" w:hAnsi="Gill Sans MT" w:cstheme="minorHAnsi"/>
        </w:rPr>
        <w:t xml:space="preserve">All data will be </w:t>
      </w:r>
      <w:r w:rsidR="000E487A" w:rsidRPr="00C714E8">
        <w:rPr>
          <w:rFonts w:ascii="Gill Sans MT" w:hAnsi="Gill Sans MT" w:cstheme="minorHAnsi"/>
        </w:rPr>
        <w:t>uploaded to the</w:t>
      </w:r>
      <w:r w:rsidR="006A7519" w:rsidRPr="00C714E8">
        <w:rPr>
          <w:rFonts w:ascii="Gill Sans MT" w:hAnsi="Gill Sans MT" w:cstheme="minorHAnsi"/>
        </w:rPr>
        <w:t xml:space="preserve"> SCI</w:t>
      </w:r>
      <w:r w:rsidR="000E487A" w:rsidRPr="00C714E8">
        <w:rPr>
          <w:rFonts w:ascii="Gill Sans MT" w:hAnsi="Gill Sans MT" w:cstheme="minorHAnsi"/>
        </w:rPr>
        <w:t xml:space="preserve"> </w:t>
      </w:r>
      <w:r w:rsidR="006A7519" w:rsidRPr="00C714E8">
        <w:rPr>
          <w:rFonts w:ascii="Gill Sans MT" w:hAnsi="Gill Sans MT" w:cstheme="minorHAnsi"/>
        </w:rPr>
        <w:t>KOBO</w:t>
      </w:r>
      <w:r w:rsidR="000E487A" w:rsidRPr="00C714E8">
        <w:rPr>
          <w:rFonts w:ascii="Gill Sans MT" w:hAnsi="Gill Sans MT" w:cstheme="minorHAnsi"/>
        </w:rPr>
        <w:t xml:space="preserve"> server</w:t>
      </w:r>
      <w:r w:rsidR="006A7519" w:rsidRPr="00C714E8">
        <w:rPr>
          <w:rFonts w:ascii="Gill Sans MT" w:hAnsi="Gill Sans MT" w:cstheme="minorHAnsi"/>
        </w:rPr>
        <w:t xml:space="preserve"> and cleaned before any analysis. </w:t>
      </w:r>
    </w:p>
    <w:p w14:paraId="133B006B" w14:textId="77777777" w:rsidR="00D81B33" w:rsidRDefault="00D81B33" w:rsidP="00D81B33">
      <w:pPr>
        <w:spacing w:after="0" w:line="360" w:lineRule="auto"/>
        <w:jc w:val="both"/>
        <w:rPr>
          <w:rFonts w:ascii="Gill Sans MT" w:hAnsi="Gill Sans MT" w:cstheme="minorHAnsi"/>
          <w:b/>
          <w:color w:val="FF0000"/>
        </w:rPr>
      </w:pPr>
    </w:p>
    <w:p w14:paraId="33A6C6D0" w14:textId="5939A34F" w:rsidR="006A7519" w:rsidRPr="00C714E8" w:rsidRDefault="006A7519" w:rsidP="00D81B33">
      <w:pPr>
        <w:spacing w:after="0" w:line="360" w:lineRule="auto"/>
        <w:jc w:val="both"/>
        <w:rPr>
          <w:rFonts w:ascii="Gill Sans MT" w:hAnsi="Gill Sans MT" w:cstheme="minorHAnsi"/>
          <w:b/>
          <w:color w:val="FF0000"/>
        </w:rPr>
      </w:pPr>
      <w:r w:rsidRPr="00C714E8">
        <w:rPr>
          <w:rFonts w:ascii="Gill Sans MT" w:hAnsi="Gill Sans MT" w:cstheme="minorHAnsi"/>
          <w:b/>
          <w:color w:val="FF0000"/>
        </w:rPr>
        <w:t>Data analysis and reporting</w:t>
      </w:r>
    </w:p>
    <w:p w14:paraId="2025E039" w14:textId="77777777" w:rsidR="00351186" w:rsidRPr="00C714E8" w:rsidRDefault="006A7519" w:rsidP="00D81B33">
      <w:pPr>
        <w:spacing w:after="0" w:line="360" w:lineRule="auto"/>
        <w:jc w:val="both"/>
        <w:rPr>
          <w:rFonts w:ascii="Gill Sans MT" w:hAnsi="Gill Sans MT" w:cstheme="minorHAnsi"/>
        </w:rPr>
      </w:pPr>
      <w:r w:rsidRPr="00C714E8">
        <w:rPr>
          <w:rFonts w:ascii="Gill Sans MT" w:hAnsi="Gill Sans MT" w:cstheme="minorHAnsi"/>
        </w:rPr>
        <w:lastRenderedPageBreak/>
        <w:t>The quantitative data will be</w:t>
      </w:r>
      <w:r w:rsidR="008929A4" w:rsidRPr="00C714E8">
        <w:rPr>
          <w:rFonts w:ascii="Gill Sans MT" w:hAnsi="Gill Sans MT" w:cstheme="minorHAnsi"/>
        </w:rPr>
        <w:t xml:space="preserve"> downloaded from KOBO and basic data analysis will be performed </w:t>
      </w:r>
      <w:r w:rsidRPr="00C714E8">
        <w:rPr>
          <w:rFonts w:ascii="Gill Sans MT" w:hAnsi="Gill Sans MT" w:cstheme="minorHAnsi"/>
        </w:rPr>
        <w:t>using MS Excel</w:t>
      </w:r>
      <w:r w:rsidR="008929A4" w:rsidRPr="00C714E8">
        <w:rPr>
          <w:rFonts w:ascii="Gill Sans MT" w:hAnsi="Gill Sans MT" w:cstheme="minorHAnsi"/>
        </w:rPr>
        <w:t xml:space="preserve">. The data will be </w:t>
      </w:r>
      <w:r w:rsidRPr="00C714E8">
        <w:rPr>
          <w:rFonts w:ascii="Gill Sans MT" w:hAnsi="Gill Sans MT" w:cstheme="minorHAnsi"/>
        </w:rPr>
        <w:t>presented in form of tables, graphs, charts and</w:t>
      </w:r>
      <w:r w:rsidR="008929A4" w:rsidRPr="00C714E8">
        <w:rPr>
          <w:rFonts w:ascii="Gill Sans MT" w:hAnsi="Gill Sans MT" w:cstheme="minorHAnsi"/>
        </w:rPr>
        <w:t xml:space="preserve"> </w:t>
      </w:r>
      <w:r w:rsidRPr="00C714E8">
        <w:rPr>
          <w:rFonts w:ascii="Gill Sans MT" w:hAnsi="Gill Sans MT" w:cstheme="minorHAnsi"/>
        </w:rPr>
        <w:t xml:space="preserve">figures where appropriate. </w:t>
      </w:r>
      <w:r w:rsidR="008929A4" w:rsidRPr="00C714E8">
        <w:rPr>
          <w:rFonts w:ascii="Gill Sans MT" w:hAnsi="Gill Sans MT" w:cstheme="minorHAnsi"/>
        </w:rPr>
        <w:t xml:space="preserve">The qualitative data will also be analyzed using MS Excel and </w:t>
      </w:r>
      <w:r w:rsidR="00160E2F" w:rsidRPr="00C714E8">
        <w:rPr>
          <w:rFonts w:ascii="Gill Sans MT" w:hAnsi="Gill Sans MT" w:cstheme="minorHAnsi"/>
        </w:rPr>
        <w:t xml:space="preserve">will be </w:t>
      </w:r>
      <w:r w:rsidRPr="00C714E8">
        <w:rPr>
          <w:rFonts w:ascii="Gill Sans MT" w:hAnsi="Gill Sans MT" w:cstheme="minorHAnsi"/>
        </w:rPr>
        <w:t>triangulated with</w:t>
      </w:r>
      <w:r w:rsidR="00160E2F" w:rsidRPr="00C714E8">
        <w:rPr>
          <w:rFonts w:ascii="Gill Sans MT" w:hAnsi="Gill Sans MT" w:cstheme="minorHAnsi"/>
        </w:rPr>
        <w:t xml:space="preserve"> all other </w:t>
      </w:r>
      <w:r w:rsidRPr="00C714E8">
        <w:rPr>
          <w:rFonts w:ascii="Gill Sans MT" w:hAnsi="Gill Sans MT" w:cstheme="minorHAnsi"/>
        </w:rPr>
        <w:t>information gathered</w:t>
      </w:r>
      <w:r w:rsidR="00160E2F" w:rsidRPr="00C714E8">
        <w:rPr>
          <w:rFonts w:ascii="Gill Sans MT" w:hAnsi="Gill Sans MT" w:cstheme="minorHAnsi"/>
        </w:rPr>
        <w:t xml:space="preserve"> through desk reviews. A </w:t>
      </w:r>
      <w:r w:rsidRPr="00C714E8">
        <w:rPr>
          <w:rFonts w:ascii="Gill Sans MT" w:hAnsi="Gill Sans MT" w:cstheme="minorHAnsi"/>
        </w:rPr>
        <w:t xml:space="preserve">draft </w:t>
      </w:r>
      <w:r w:rsidR="006637C5" w:rsidRPr="00C714E8">
        <w:rPr>
          <w:rFonts w:ascii="Gill Sans MT" w:hAnsi="Gill Sans MT" w:cstheme="minorHAnsi"/>
        </w:rPr>
        <w:t xml:space="preserve">KAP </w:t>
      </w:r>
      <w:r w:rsidR="00160E2F" w:rsidRPr="00C714E8">
        <w:rPr>
          <w:rFonts w:ascii="Gill Sans MT" w:hAnsi="Gill Sans MT" w:cstheme="minorHAnsi"/>
        </w:rPr>
        <w:t xml:space="preserve">report will be produced, shared and reviewed by SCI Sudan and SCI Canada staff. The final report will be disseminated at regional and global level. </w:t>
      </w:r>
    </w:p>
    <w:p w14:paraId="678957F9" w14:textId="77777777" w:rsidR="00C714E8" w:rsidRDefault="00C714E8" w:rsidP="00464231">
      <w:pPr>
        <w:jc w:val="both"/>
        <w:rPr>
          <w:rFonts w:ascii="Gill Sans MT" w:hAnsi="Gill Sans MT" w:cstheme="minorHAnsi"/>
          <w:b/>
          <w:color w:val="FF0000"/>
        </w:rPr>
      </w:pPr>
    </w:p>
    <w:p w14:paraId="6817A932" w14:textId="4A061CBD" w:rsidR="00115805" w:rsidRPr="00C714E8" w:rsidRDefault="00115805" w:rsidP="00464231">
      <w:pPr>
        <w:jc w:val="both"/>
        <w:rPr>
          <w:rFonts w:ascii="Gill Sans MT" w:hAnsi="Gill Sans MT" w:cstheme="minorHAnsi"/>
          <w:b/>
          <w:color w:val="FF0000"/>
        </w:rPr>
      </w:pPr>
      <w:r w:rsidRPr="00C714E8">
        <w:rPr>
          <w:rFonts w:ascii="Gill Sans MT" w:hAnsi="Gill Sans MT" w:cstheme="minorHAnsi"/>
          <w:b/>
          <w:color w:val="FF0000"/>
        </w:rPr>
        <w:t>Ethical Considerations</w:t>
      </w:r>
      <w:bookmarkEnd w:id="0"/>
    </w:p>
    <w:p w14:paraId="6EC2CFBC" w14:textId="77777777" w:rsidR="00115805" w:rsidRPr="00C714E8" w:rsidRDefault="00115805" w:rsidP="00115805">
      <w:pPr>
        <w:jc w:val="both"/>
        <w:rPr>
          <w:rFonts w:ascii="Gill Sans MT" w:hAnsi="Gill Sans MT" w:cstheme="minorHAnsi"/>
        </w:rPr>
      </w:pPr>
      <w:r w:rsidRPr="00C714E8">
        <w:rPr>
          <w:rFonts w:ascii="Gill Sans MT" w:hAnsi="Gill Sans MT" w:cstheme="minorHAnsi"/>
        </w:rPr>
        <w:t xml:space="preserve">This </w:t>
      </w:r>
      <w:r w:rsidR="006637C5" w:rsidRPr="00C714E8">
        <w:rPr>
          <w:rFonts w:ascii="Gill Sans MT" w:hAnsi="Gill Sans MT" w:cstheme="minorHAnsi"/>
        </w:rPr>
        <w:t>study w</w:t>
      </w:r>
      <w:r w:rsidRPr="00C714E8">
        <w:rPr>
          <w:rFonts w:ascii="Gill Sans MT" w:hAnsi="Gill Sans MT" w:cstheme="minorHAnsi"/>
        </w:rPr>
        <w:t>ill adhere to SCI ethical considerations:</w:t>
      </w:r>
    </w:p>
    <w:p w14:paraId="42A840B4" w14:textId="0A94A425" w:rsidR="00115805" w:rsidRPr="00C714E8" w:rsidRDefault="00115805" w:rsidP="00115805">
      <w:pPr>
        <w:pStyle w:val="ListParagraph"/>
        <w:numPr>
          <w:ilvl w:val="0"/>
          <w:numId w:val="7"/>
        </w:numPr>
        <w:spacing w:after="200" w:line="288" w:lineRule="auto"/>
        <w:jc w:val="both"/>
        <w:rPr>
          <w:rFonts w:ascii="Gill Sans MT" w:hAnsi="Gill Sans MT" w:cstheme="minorHAnsi"/>
        </w:rPr>
      </w:pPr>
      <w:r w:rsidRPr="00C714E8">
        <w:rPr>
          <w:rFonts w:ascii="Gill Sans MT" w:hAnsi="Gill Sans MT" w:cstheme="minorHAnsi"/>
          <w:b/>
          <w:bCs/>
          <w:i/>
        </w:rPr>
        <w:t>Child participatory</w:t>
      </w:r>
      <w:r w:rsidRPr="00C714E8">
        <w:rPr>
          <w:rFonts w:ascii="Gill Sans MT" w:hAnsi="Gill Sans MT" w:cstheme="minorHAnsi"/>
          <w:i/>
        </w:rPr>
        <w:t>.</w:t>
      </w:r>
      <w:r w:rsidRPr="00C714E8">
        <w:rPr>
          <w:rFonts w:ascii="Gill Sans MT" w:hAnsi="Gill Sans MT" w:cstheme="minorHAnsi"/>
          <w:i/>
          <w:iCs/>
        </w:rPr>
        <w:t xml:space="preserve"> Children will be supported to participate in the study beyond simply being respondents. If appropriate and safe, children will be supported to collect some of the data required for the study </w:t>
      </w:r>
      <w:r w:rsidR="00C714E8" w:rsidRPr="00C714E8">
        <w:rPr>
          <w:rFonts w:ascii="Gill Sans MT" w:hAnsi="Gill Sans MT" w:cstheme="minorHAnsi"/>
          <w:i/>
          <w:iCs/>
        </w:rPr>
        <w:t>themselves or</w:t>
      </w:r>
      <w:r w:rsidRPr="00C714E8">
        <w:rPr>
          <w:rFonts w:ascii="Gill Sans MT" w:hAnsi="Gill Sans MT" w:cstheme="minorHAnsi"/>
          <w:i/>
          <w:iCs/>
        </w:rPr>
        <w:t xml:space="preserve"> involving children in the validation of findings. </w:t>
      </w:r>
    </w:p>
    <w:p w14:paraId="4BC71853" w14:textId="77777777" w:rsidR="00D53AB6" w:rsidRPr="00C714E8" w:rsidRDefault="00115805" w:rsidP="00D53AB6">
      <w:pPr>
        <w:pStyle w:val="ListParagraph"/>
        <w:numPr>
          <w:ilvl w:val="0"/>
          <w:numId w:val="7"/>
        </w:numPr>
        <w:spacing w:after="200" w:line="288" w:lineRule="auto"/>
        <w:jc w:val="both"/>
        <w:rPr>
          <w:rFonts w:ascii="Gill Sans MT" w:hAnsi="Gill Sans MT" w:cstheme="minorHAnsi"/>
          <w:i/>
          <w:iCs/>
        </w:rPr>
      </w:pPr>
      <w:r w:rsidRPr="00C714E8">
        <w:rPr>
          <w:rFonts w:ascii="Gill Sans MT" w:hAnsi="Gill Sans MT" w:cstheme="minorHAnsi"/>
          <w:b/>
          <w:bCs/>
          <w:i/>
          <w:iCs/>
        </w:rPr>
        <w:t>Inclusive</w:t>
      </w:r>
      <w:r w:rsidRPr="00C714E8">
        <w:rPr>
          <w:rFonts w:ascii="Gill Sans MT" w:hAnsi="Gill Sans MT" w:cstheme="minorHAnsi"/>
          <w:i/>
          <w:iCs/>
        </w:rPr>
        <w:t>. Children from different ethnic, social and religious backgrounds will have the chance to participate, as well as children with disabilities and children who may be excluded or discriminated against in their community.</w:t>
      </w:r>
    </w:p>
    <w:p w14:paraId="2FFD0750" w14:textId="77777777" w:rsidR="00D53AB6" w:rsidRPr="00C714E8" w:rsidRDefault="00115805" w:rsidP="00D53AB6">
      <w:pPr>
        <w:pStyle w:val="ListParagraph"/>
        <w:numPr>
          <w:ilvl w:val="0"/>
          <w:numId w:val="7"/>
        </w:numPr>
        <w:spacing w:after="200" w:line="288" w:lineRule="auto"/>
        <w:jc w:val="both"/>
        <w:rPr>
          <w:rFonts w:ascii="Gill Sans MT" w:hAnsi="Gill Sans MT" w:cstheme="minorHAnsi"/>
          <w:i/>
          <w:iCs/>
        </w:rPr>
      </w:pPr>
      <w:r w:rsidRPr="00C714E8">
        <w:rPr>
          <w:rFonts w:ascii="Gill Sans MT" w:hAnsi="Gill Sans MT" w:cstheme="minorHAnsi"/>
          <w:b/>
          <w:i/>
        </w:rPr>
        <w:t>Ethical</w:t>
      </w:r>
      <w:r w:rsidRPr="00C714E8">
        <w:rPr>
          <w:rFonts w:ascii="Gill Sans MT" w:hAnsi="Gill Sans MT" w:cstheme="minorHAnsi"/>
          <w:i/>
        </w:rPr>
        <w:t xml:space="preserve">: The study will be guided by </w:t>
      </w:r>
      <w:r w:rsidR="00D53AB6" w:rsidRPr="00C714E8">
        <w:rPr>
          <w:rFonts w:ascii="Gill Sans MT" w:hAnsi="Gill Sans MT" w:cstheme="minorHAnsi"/>
          <w:i/>
        </w:rPr>
        <w:t xml:space="preserve">ethical considerations such as informed consent, </w:t>
      </w:r>
      <w:r w:rsidRPr="00C714E8">
        <w:rPr>
          <w:rFonts w:ascii="Gill Sans MT" w:hAnsi="Gill Sans MT" w:cstheme="minorHAnsi"/>
          <w:i/>
        </w:rPr>
        <w:t>safeguarding, sensitiv</w:t>
      </w:r>
      <w:r w:rsidR="00D53AB6" w:rsidRPr="00C714E8">
        <w:rPr>
          <w:rFonts w:ascii="Gill Sans MT" w:hAnsi="Gill Sans MT" w:cstheme="minorHAnsi"/>
          <w:i/>
        </w:rPr>
        <w:t xml:space="preserve">ity, </w:t>
      </w:r>
      <w:r w:rsidRPr="00C714E8">
        <w:rPr>
          <w:rFonts w:ascii="Gill Sans MT" w:hAnsi="Gill Sans MT" w:cstheme="minorHAnsi"/>
          <w:i/>
        </w:rPr>
        <w:t>openness</w:t>
      </w:r>
      <w:r w:rsidR="00D53AB6" w:rsidRPr="00C714E8">
        <w:rPr>
          <w:rFonts w:ascii="Gill Sans MT" w:hAnsi="Gill Sans MT" w:cstheme="minorHAnsi"/>
          <w:i/>
        </w:rPr>
        <w:t>, con</w:t>
      </w:r>
      <w:r w:rsidRPr="00C714E8">
        <w:rPr>
          <w:rFonts w:ascii="Gill Sans MT" w:hAnsi="Gill Sans MT" w:cstheme="minorHAnsi"/>
          <w:i/>
        </w:rPr>
        <w:t>fidentiality and data protection</w:t>
      </w:r>
      <w:r w:rsidR="00D53AB6" w:rsidRPr="00C714E8">
        <w:rPr>
          <w:rFonts w:ascii="Gill Sans MT" w:hAnsi="Gill Sans MT" w:cstheme="minorHAnsi"/>
          <w:i/>
        </w:rPr>
        <w:t>, public access, broad participation, r</w:t>
      </w:r>
      <w:r w:rsidRPr="00C714E8">
        <w:rPr>
          <w:rFonts w:ascii="Gill Sans MT" w:hAnsi="Gill Sans MT" w:cstheme="minorHAnsi"/>
          <w:i/>
        </w:rPr>
        <w:t>eliability and independence</w:t>
      </w:r>
      <w:r w:rsidR="00D53AB6" w:rsidRPr="00C714E8">
        <w:rPr>
          <w:rFonts w:ascii="Gill Sans MT" w:hAnsi="Gill Sans MT" w:cstheme="minorHAnsi"/>
          <w:i/>
        </w:rPr>
        <w:t xml:space="preserve">. </w:t>
      </w:r>
    </w:p>
    <w:p w14:paraId="190E55C4" w14:textId="77777777" w:rsidR="00AD3171" w:rsidRPr="00C714E8" w:rsidRDefault="00AD3171" w:rsidP="00AD3171">
      <w:pPr>
        <w:pStyle w:val="Heading1"/>
        <w:rPr>
          <w:rFonts w:cstheme="minorHAnsi"/>
          <w:b/>
          <w:color w:val="auto"/>
          <w:sz w:val="22"/>
          <w:szCs w:val="22"/>
        </w:rPr>
      </w:pPr>
      <w:bookmarkStart w:id="1" w:name="_Toc61945693"/>
      <w:r w:rsidRPr="00C714E8">
        <w:rPr>
          <w:rFonts w:cstheme="minorHAnsi"/>
          <w:b/>
          <w:color w:val="auto"/>
          <w:sz w:val="22"/>
          <w:szCs w:val="22"/>
        </w:rPr>
        <w:t>Expected Deliverables</w:t>
      </w:r>
      <w:bookmarkEnd w:id="1"/>
    </w:p>
    <w:p w14:paraId="55FD018A" w14:textId="77777777" w:rsidR="00AD3171" w:rsidRPr="00C714E8" w:rsidRDefault="00AD3171" w:rsidP="003F3D03">
      <w:pPr>
        <w:jc w:val="both"/>
        <w:rPr>
          <w:rFonts w:ascii="Gill Sans MT" w:hAnsi="Gill Sans MT" w:cstheme="minorHAnsi"/>
        </w:rPr>
      </w:pPr>
      <w:r w:rsidRPr="00C714E8">
        <w:rPr>
          <w:rFonts w:ascii="Gill Sans MT" w:hAnsi="Gill Sans MT" w:cstheme="minorHAnsi"/>
        </w:rPr>
        <w:t xml:space="preserve">The study deliverables and tentative timeline are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AA6630" w:rsidRPr="00C714E8" w14:paraId="050DE384" w14:textId="77777777" w:rsidTr="00AA6630">
        <w:tc>
          <w:tcPr>
            <w:tcW w:w="6745" w:type="dxa"/>
            <w:tcBorders>
              <w:top w:val="single" w:sz="4" w:space="0" w:color="auto"/>
              <w:left w:val="single" w:sz="4" w:space="0" w:color="auto"/>
              <w:bottom w:val="single" w:sz="4" w:space="0" w:color="auto"/>
              <w:right w:val="single" w:sz="4" w:space="0" w:color="auto"/>
            </w:tcBorders>
            <w:hideMark/>
          </w:tcPr>
          <w:p w14:paraId="6630F3F5" w14:textId="77777777" w:rsidR="00AA6630" w:rsidRPr="00C714E8" w:rsidRDefault="00AA6630" w:rsidP="005C158F">
            <w:pPr>
              <w:spacing w:after="0" w:line="240" w:lineRule="auto"/>
              <w:rPr>
                <w:rFonts w:ascii="Gill Sans MT" w:hAnsi="Gill Sans MT" w:cstheme="minorHAnsi"/>
                <w:b/>
                <w:lang w:eastAsia="en-AU"/>
              </w:rPr>
            </w:pPr>
            <w:r w:rsidRPr="00C714E8">
              <w:rPr>
                <w:rFonts w:ascii="Gill Sans MT" w:hAnsi="Gill Sans MT" w:cstheme="minorHAnsi"/>
                <w:b/>
                <w:lang w:eastAsia="en-AU"/>
              </w:rPr>
              <w:t>Deliverable / Milestones</w:t>
            </w:r>
          </w:p>
        </w:tc>
      </w:tr>
      <w:tr w:rsidR="00AA6630" w:rsidRPr="00C714E8" w14:paraId="392F7AB4" w14:textId="77777777" w:rsidTr="00AA6630">
        <w:tc>
          <w:tcPr>
            <w:tcW w:w="6745" w:type="dxa"/>
            <w:tcBorders>
              <w:top w:val="single" w:sz="4" w:space="0" w:color="auto"/>
              <w:left w:val="single" w:sz="4" w:space="0" w:color="auto"/>
              <w:bottom w:val="single" w:sz="4" w:space="0" w:color="auto"/>
              <w:right w:val="single" w:sz="4" w:space="0" w:color="auto"/>
            </w:tcBorders>
            <w:vAlign w:val="center"/>
            <w:hideMark/>
          </w:tcPr>
          <w:p w14:paraId="00DDE519" w14:textId="77777777" w:rsidR="00AA6630" w:rsidRPr="00C714E8" w:rsidRDefault="00AA6630" w:rsidP="005C158F">
            <w:pPr>
              <w:spacing w:after="0" w:line="240" w:lineRule="auto"/>
              <w:rPr>
                <w:rFonts w:ascii="Gill Sans MT" w:hAnsi="Gill Sans MT" w:cstheme="minorHAnsi"/>
                <w:lang w:eastAsia="en-AU"/>
              </w:rPr>
            </w:pPr>
            <w:r w:rsidRPr="00C714E8">
              <w:rPr>
                <w:rFonts w:ascii="Gill Sans MT" w:hAnsi="Gill Sans MT" w:cstheme="minorHAnsi"/>
                <w:lang w:eastAsia="en-AU"/>
              </w:rPr>
              <w:t>Preparation of TORs</w:t>
            </w:r>
          </w:p>
        </w:tc>
      </w:tr>
      <w:tr w:rsidR="00AA6630" w:rsidRPr="00C714E8" w14:paraId="6E9CF0EA" w14:textId="77777777" w:rsidTr="00AA6630">
        <w:tc>
          <w:tcPr>
            <w:tcW w:w="6745" w:type="dxa"/>
            <w:tcBorders>
              <w:top w:val="single" w:sz="4" w:space="0" w:color="auto"/>
              <w:left w:val="single" w:sz="4" w:space="0" w:color="auto"/>
              <w:bottom w:val="single" w:sz="4" w:space="0" w:color="auto"/>
              <w:right w:val="single" w:sz="4" w:space="0" w:color="auto"/>
            </w:tcBorders>
            <w:vAlign w:val="center"/>
            <w:hideMark/>
          </w:tcPr>
          <w:p w14:paraId="6D832F1E" w14:textId="77777777" w:rsidR="00AA6630" w:rsidRPr="00C714E8" w:rsidRDefault="00AA6630" w:rsidP="005C158F">
            <w:pPr>
              <w:spacing w:after="0" w:line="240" w:lineRule="auto"/>
              <w:rPr>
                <w:rFonts w:ascii="Gill Sans MT" w:hAnsi="Gill Sans MT" w:cstheme="minorHAnsi"/>
                <w:lang w:eastAsia="en-AU"/>
              </w:rPr>
            </w:pPr>
            <w:r w:rsidRPr="00C714E8">
              <w:rPr>
                <w:rFonts w:ascii="Gill Sans MT" w:hAnsi="Gill Sans MT" w:cstheme="minorHAnsi"/>
                <w:bCs/>
              </w:rPr>
              <w:t>Design of</w:t>
            </w:r>
            <w:r w:rsidRPr="00C714E8">
              <w:rPr>
                <w:rFonts w:ascii="Gill Sans MT" w:hAnsi="Gill Sans MT" w:cstheme="minorHAnsi"/>
                <w:lang w:eastAsia="en-AU"/>
              </w:rPr>
              <w:t xml:space="preserve"> data collection tools </w:t>
            </w:r>
          </w:p>
        </w:tc>
      </w:tr>
      <w:tr w:rsidR="00AA6630" w:rsidRPr="00C714E8" w14:paraId="338FA06D" w14:textId="77777777" w:rsidTr="00AA6630">
        <w:tc>
          <w:tcPr>
            <w:tcW w:w="6745" w:type="dxa"/>
            <w:tcBorders>
              <w:top w:val="single" w:sz="4" w:space="0" w:color="auto"/>
              <w:left w:val="single" w:sz="4" w:space="0" w:color="auto"/>
              <w:bottom w:val="single" w:sz="4" w:space="0" w:color="auto"/>
              <w:right w:val="single" w:sz="4" w:space="0" w:color="auto"/>
            </w:tcBorders>
            <w:vAlign w:val="center"/>
          </w:tcPr>
          <w:p w14:paraId="15D32843" w14:textId="3ABE5B48" w:rsidR="00AA6630" w:rsidRPr="00C714E8" w:rsidRDefault="00AA6630" w:rsidP="000C2D02">
            <w:pPr>
              <w:spacing w:after="0" w:line="240" w:lineRule="auto"/>
              <w:rPr>
                <w:rFonts w:ascii="Gill Sans MT" w:hAnsi="Gill Sans MT" w:cstheme="minorHAnsi"/>
              </w:rPr>
            </w:pPr>
            <w:r w:rsidRPr="00C714E8">
              <w:rPr>
                <w:rFonts w:ascii="Gill Sans MT" w:hAnsi="Gill Sans MT" w:cstheme="minorHAnsi"/>
              </w:rPr>
              <w:t xml:space="preserve">Study Approvals from HAC in </w:t>
            </w:r>
            <w:r>
              <w:rPr>
                <w:rFonts w:ascii="Gill Sans MT" w:hAnsi="Gill Sans MT" w:cstheme="minorHAnsi"/>
              </w:rPr>
              <w:t>Port Sudan</w:t>
            </w:r>
          </w:p>
        </w:tc>
      </w:tr>
      <w:tr w:rsidR="00AA6630" w:rsidRPr="00C714E8" w14:paraId="01FAC68F" w14:textId="77777777" w:rsidTr="00AA6630">
        <w:trPr>
          <w:trHeight w:val="1151"/>
        </w:trPr>
        <w:tc>
          <w:tcPr>
            <w:tcW w:w="6745" w:type="dxa"/>
            <w:tcBorders>
              <w:top w:val="single" w:sz="4" w:space="0" w:color="auto"/>
              <w:left w:val="single" w:sz="4" w:space="0" w:color="auto"/>
              <w:right w:val="single" w:sz="4" w:space="0" w:color="auto"/>
            </w:tcBorders>
            <w:vAlign w:val="center"/>
          </w:tcPr>
          <w:p w14:paraId="280A31EB" w14:textId="77777777" w:rsidR="00AA6630" w:rsidRPr="00C714E8" w:rsidRDefault="00AA6630" w:rsidP="005C158F">
            <w:pPr>
              <w:spacing w:after="0" w:line="240" w:lineRule="auto"/>
              <w:rPr>
                <w:rFonts w:ascii="Gill Sans MT" w:hAnsi="Gill Sans MT" w:cstheme="minorHAnsi"/>
                <w:b/>
              </w:rPr>
            </w:pPr>
            <w:r w:rsidRPr="00C714E8">
              <w:rPr>
                <w:rFonts w:ascii="Gill Sans MT" w:hAnsi="Gill Sans MT" w:cstheme="minorHAnsi"/>
                <w:b/>
              </w:rPr>
              <w:t>Data collection</w:t>
            </w:r>
          </w:p>
          <w:p w14:paraId="2A29C051" w14:textId="75DC4F9B" w:rsidR="00AA6630" w:rsidRPr="00C714E8" w:rsidRDefault="00AA6630" w:rsidP="005C158F">
            <w:pPr>
              <w:pStyle w:val="ListParagraph"/>
              <w:numPr>
                <w:ilvl w:val="0"/>
                <w:numId w:val="41"/>
              </w:numPr>
              <w:spacing w:after="0" w:line="240" w:lineRule="auto"/>
              <w:rPr>
                <w:rFonts w:ascii="Gill Sans MT" w:hAnsi="Gill Sans MT" w:cstheme="minorHAnsi"/>
              </w:rPr>
            </w:pPr>
            <w:r w:rsidRPr="00C714E8">
              <w:rPr>
                <w:rFonts w:ascii="Gill Sans MT" w:hAnsi="Gill Sans MT" w:cstheme="minorHAnsi"/>
              </w:rPr>
              <w:t xml:space="preserve">Conduct </w:t>
            </w:r>
            <w:r>
              <w:rPr>
                <w:rFonts w:ascii="Gill Sans MT" w:hAnsi="Gill Sans MT" w:cstheme="minorHAnsi"/>
              </w:rPr>
              <w:t xml:space="preserve">observations in Swakin CTC and local community </w:t>
            </w:r>
          </w:p>
          <w:p w14:paraId="1EC3A2E4" w14:textId="5107B9D7" w:rsidR="00AA6630" w:rsidRPr="00C714E8" w:rsidRDefault="00AA6630" w:rsidP="005C158F">
            <w:pPr>
              <w:pStyle w:val="ListParagraph"/>
              <w:numPr>
                <w:ilvl w:val="0"/>
                <w:numId w:val="41"/>
              </w:numPr>
              <w:spacing w:after="0" w:line="240" w:lineRule="auto"/>
              <w:rPr>
                <w:rFonts w:ascii="Gill Sans MT" w:hAnsi="Gill Sans MT" w:cstheme="minorHAnsi"/>
              </w:rPr>
            </w:pPr>
            <w:r w:rsidRPr="00C714E8">
              <w:rPr>
                <w:rFonts w:ascii="Gill Sans MT" w:hAnsi="Gill Sans MT" w:cstheme="minorHAnsi"/>
              </w:rPr>
              <w:t xml:space="preserve">Conduct Household surveys in the </w:t>
            </w:r>
            <w:r>
              <w:rPr>
                <w:rFonts w:ascii="Gill Sans MT" w:hAnsi="Gill Sans MT" w:cstheme="minorHAnsi"/>
              </w:rPr>
              <w:t>selected villages</w:t>
            </w:r>
          </w:p>
          <w:p w14:paraId="524CD8E6" w14:textId="0381ED41" w:rsidR="00AA6630" w:rsidRPr="00C714E8" w:rsidRDefault="00AA6630" w:rsidP="005C158F">
            <w:pPr>
              <w:pStyle w:val="ListParagraph"/>
              <w:numPr>
                <w:ilvl w:val="0"/>
                <w:numId w:val="41"/>
              </w:numPr>
              <w:spacing w:after="0" w:line="240" w:lineRule="auto"/>
              <w:rPr>
                <w:rFonts w:ascii="Gill Sans MT" w:hAnsi="Gill Sans MT" w:cstheme="minorHAnsi"/>
              </w:rPr>
            </w:pPr>
            <w:r w:rsidRPr="00C714E8">
              <w:rPr>
                <w:rFonts w:ascii="Gill Sans MT" w:hAnsi="Gill Sans MT" w:cstheme="minorHAnsi"/>
              </w:rPr>
              <w:t xml:space="preserve">Conduct FGDs  </w:t>
            </w:r>
          </w:p>
        </w:tc>
      </w:tr>
      <w:tr w:rsidR="00AA6630" w:rsidRPr="00C714E8" w14:paraId="7E83A482" w14:textId="77777777" w:rsidTr="00AA6630">
        <w:tc>
          <w:tcPr>
            <w:tcW w:w="6745" w:type="dxa"/>
            <w:tcBorders>
              <w:top w:val="single" w:sz="4" w:space="0" w:color="auto"/>
              <w:left w:val="single" w:sz="4" w:space="0" w:color="auto"/>
              <w:bottom w:val="single" w:sz="4" w:space="0" w:color="auto"/>
              <w:right w:val="single" w:sz="4" w:space="0" w:color="auto"/>
            </w:tcBorders>
            <w:vAlign w:val="center"/>
          </w:tcPr>
          <w:p w14:paraId="0CA00D55" w14:textId="77777777" w:rsidR="00AA6630" w:rsidRPr="00C714E8" w:rsidRDefault="00AA6630" w:rsidP="007B2D07">
            <w:pPr>
              <w:spacing w:after="0" w:line="240" w:lineRule="auto"/>
              <w:rPr>
                <w:rFonts w:ascii="Gill Sans MT" w:hAnsi="Gill Sans MT" w:cstheme="minorHAnsi"/>
                <w:lang w:eastAsia="en-AU"/>
              </w:rPr>
            </w:pPr>
            <w:r w:rsidRPr="00C714E8">
              <w:rPr>
                <w:rFonts w:ascii="Gill Sans MT" w:hAnsi="Gill Sans MT" w:cstheme="minorHAnsi"/>
                <w:lang w:eastAsia="en-AU"/>
              </w:rPr>
              <w:t xml:space="preserve">A Draft Report </w:t>
            </w:r>
          </w:p>
        </w:tc>
      </w:tr>
      <w:tr w:rsidR="00AA6630" w:rsidRPr="00C714E8" w14:paraId="2E14E7B4" w14:textId="77777777" w:rsidTr="00AA6630">
        <w:tc>
          <w:tcPr>
            <w:tcW w:w="6745" w:type="dxa"/>
            <w:tcBorders>
              <w:top w:val="single" w:sz="4" w:space="0" w:color="auto"/>
              <w:left w:val="single" w:sz="4" w:space="0" w:color="auto"/>
              <w:bottom w:val="single" w:sz="4" w:space="0" w:color="auto"/>
              <w:right w:val="single" w:sz="4" w:space="0" w:color="auto"/>
            </w:tcBorders>
            <w:vAlign w:val="center"/>
          </w:tcPr>
          <w:p w14:paraId="1B4B077D" w14:textId="77777777" w:rsidR="00AA6630" w:rsidRPr="00C714E8" w:rsidRDefault="00AA6630" w:rsidP="007B2D07">
            <w:pPr>
              <w:spacing w:after="0" w:line="240" w:lineRule="auto"/>
              <w:rPr>
                <w:rFonts w:ascii="Gill Sans MT" w:hAnsi="Gill Sans MT" w:cstheme="minorHAnsi"/>
                <w:b/>
              </w:rPr>
            </w:pPr>
            <w:r w:rsidRPr="00C714E8">
              <w:rPr>
                <w:rFonts w:ascii="Gill Sans MT" w:hAnsi="Gill Sans MT" w:cstheme="minorHAnsi"/>
              </w:rPr>
              <w:t>A Final Study</w:t>
            </w:r>
            <w:r w:rsidRPr="00C714E8">
              <w:rPr>
                <w:rFonts w:ascii="Gill Sans MT" w:hAnsi="Gill Sans MT" w:cstheme="minorHAnsi"/>
                <w:b/>
              </w:rPr>
              <w:t xml:space="preserve"> </w:t>
            </w:r>
            <w:r w:rsidRPr="00C714E8">
              <w:rPr>
                <w:rFonts w:ascii="Gill Sans MT" w:hAnsi="Gill Sans MT" w:cstheme="minorHAnsi"/>
              </w:rPr>
              <w:t>Report</w:t>
            </w:r>
          </w:p>
        </w:tc>
      </w:tr>
    </w:tbl>
    <w:p w14:paraId="7309AD25" w14:textId="77777777" w:rsidR="00AD3171" w:rsidRPr="00C714E8" w:rsidRDefault="00AD3171" w:rsidP="00AD3171">
      <w:pPr>
        <w:rPr>
          <w:rFonts w:ascii="Gill Sans MT" w:hAnsi="Gill Sans MT" w:cstheme="minorHAnsi"/>
        </w:rPr>
      </w:pPr>
    </w:p>
    <w:p w14:paraId="00DE2251" w14:textId="085C715A" w:rsidR="005376DE" w:rsidRPr="005376DE" w:rsidRDefault="005376DE" w:rsidP="005376DE">
      <w:pPr>
        <w:pStyle w:val="Heading1"/>
        <w:spacing w:before="0" w:after="0" w:line="360" w:lineRule="auto"/>
        <w:rPr>
          <w:rFonts w:cstheme="majorHAnsi"/>
          <w:b/>
          <w:color w:val="C00000"/>
          <w:sz w:val="22"/>
          <w:szCs w:val="22"/>
        </w:rPr>
      </w:pPr>
      <w:r w:rsidRPr="005376DE">
        <w:rPr>
          <w:rFonts w:cstheme="majorHAnsi"/>
          <w:b/>
          <w:caps w:val="0"/>
          <w:color w:val="C00000"/>
          <w:sz w:val="22"/>
          <w:szCs w:val="22"/>
        </w:rPr>
        <w:t>Consultant Profile</w:t>
      </w:r>
    </w:p>
    <w:p w14:paraId="64D7261C" w14:textId="77777777"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The following are the main requirements for the consultant:</w:t>
      </w:r>
    </w:p>
    <w:p w14:paraId="2CDDF237" w14:textId="156F926B"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Proven record in research and evaluations of humanitarian projects in the NGO sector. </w:t>
      </w:r>
    </w:p>
    <w:p w14:paraId="59A1F874" w14:textId="38C09F9F"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Broad knowledge of humanitarian and development issues, specifically in health, education, gender, livelihoods, and child protection. </w:t>
      </w:r>
    </w:p>
    <w:p w14:paraId="35C55721" w14:textId="77777777"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Proven experience in quantitative and qualitative analysis. </w:t>
      </w:r>
    </w:p>
    <w:p w14:paraId="6EAC506C" w14:textId="77777777"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lastRenderedPageBreak/>
        <w:t>Skills and experience in conducting ethical and inclusive studies involving children and vulnerable groups and in using child participatory techniques and using relevant tools to determine disability status of respondents (Washington group questions/child-functioning module)</w:t>
      </w:r>
    </w:p>
    <w:p w14:paraId="63962B5B" w14:textId="77777777"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Fluency in Arabic and English is a requirement. </w:t>
      </w:r>
    </w:p>
    <w:p w14:paraId="130A2019" w14:textId="77777777"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Excellent verbal/written communication skills and strong report writing skills. </w:t>
      </w:r>
    </w:p>
    <w:p w14:paraId="067E10FD" w14:textId="7D76C6EB"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Awareness of cultural sensitivities and local context, ideally with working experience in Red Sea </w:t>
      </w:r>
    </w:p>
    <w:p w14:paraId="2D5E6C57" w14:textId="77777777" w:rsidR="005376DE" w:rsidRPr="005376DE" w:rsidRDefault="005376DE" w:rsidP="005376DE">
      <w:pPr>
        <w:pStyle w:val="ListParagraph"/>
        <w:numPr>
          <w:ilvl w:val="0"/>
          <w:numId w:val="46"/>
        </w:numPr>
        <w:spacing w:after="0" w:line="360" w:lineRule="auto"/>
        <w:rPr>
          <w:rFonts w:ascii="Gill Sans MT" w:hAnsi="Gill Sans MT" w:cstheme="majorHAnsi"/>
        </w:rPr>
      </w:pPr>
      <w:r w:rsidRPr="005376DE">
        <w:rPr>
          <w:rFonts w:ascii="Gill Sans MT" w:hAnsi="Gill Sans MT" w:cstheme="majorHAnsi"/>
        </w:rPr>
        <w:t xml:space="preserve">Ability to work with team and under pressure to meet deadlines and produce agreed deliverables. </w:t>
      </w:r>
    </w:p>
    <w:p w14:paraId="1A6F0273" w14:textId="77777777"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To apply for this baseline, applicants are expected to share the following documents:</w:t>
      </w:r>
    </w:p>
    <w:p w14:paraId="2FBDBC23"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 xml:space="preserve">A proposal showing your understanding of the assignment and how you will conclude the work, including proposed methodologies, mode of analysis, and the number of personnel to be involved, detailed timelines, budget, and any foreseen challenges. </w:t>
      </w:r>
    </w:p>
    <w:p w14:paraId="1CE753B3"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 xml:space="preserve">Up to date organizational/individual Consultant CVs and CVs for relevant staff. </w:t>
      </w:r>
    </w:p>
    <w:p w14:paraId="7182AA5A"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Cover letter.</w:t>
      </w:r>
    </w:p>
    <w:p w14:paraId="3CCE44F8"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Traceable and contactable referees for each.</w:t>
      </w:r>
    </w:p>
    <w:p w14:paraId="5038A4C0"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Two sample reports from previous most recent education consulting projects (all samples will be kept confidential) or links to website where reports can be retrieved (highly recommended).</w:t>
      </w:r>
    </w:p>
    <w:p w14:paraId="28153E9B" w14:textId="77777777"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Once a candidate/firm has been selected the following documents will be made available (at a minimum):</w:t>
      </w:r>
    </w:p>
    <w:p w14:paraId="520F8684"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 xml:space="preserve">Project proposals </w:t>
      </w:r>
    </w:p>
    <w:p w14:paraId="38A8575C"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 xml:space="preserve">MEAL Plan </w:t>
      </w:r>
    </w:p>
    <w:p w14:paraId="2D2C435C" w14:textId="042E1C7A" w:rsidR="005376DE" w:rsidRPr="005376DE" w:rsidRDefault="005376DE" w:rsidP="005376DE">
      <w:pPr>
        <w:pStyle w:val="ListParagraph"/>
        <w:numPr>
          <w:ilvl w:val="0"/>
          <w:numId w:val="44"/>
        </w:numPr>
        <w:spacing w:after="0" w:line="360" w:lineRule="auto"/>
        <w:rPr>
          <w:rFonts w:ascii="Gill Sans MT" w:hAnsi="Gill Sans MT" w:cstheme="majorHAnsi"/>
          <w:i/>
          <w:iCs/>
        </w:rPr>
      </w:pPr>
      <w:r w:rsidRPr="005376DE">
        <w:rPr>
          <w:rFonts w:ascii="Gill Sans MT" w:hAnsi="Gill Sans MT" w:cstheme="majorHAnsi"/>
        </w:rPr>
        <w:t>Project reports and Learning Briefs</w:t>
      </w:r>
    </w:p>
    <w:p w14:paraId="1620D938" w14:textId="77777777" w:rsidR="005376DE" w:rsidRPr="005376DE" w:rsidRDefault="005376DE" w:rsidP="005376DE">
      <w:pPr>
        <w:pStyle w:val="ListParagraph"/>
        <w:numPr>
          <w:ilvl w:val="0"/>
          <w:numId w:val="44"/>
        </w:numPr>
        <w:spacing w:after="0" w:line="360" w:lineRule="auto"/>
        <w:rPr>
          <w:rFonts w:ascii="Gill Sans MT" w:hAnsi="Gill Sans MT" w:cstheme="majorHAnsi"/>
          <w:i/>
        </w:rPr>
      </w:pPr>
      <w:r w:rsidRPr="005376DE">
        <w:rPr>
          <w:rFonts w:ascii="Gill Sans MT" w:hAnsi="Gill Sans MT" w:cstheme="majorHAnsi"/>
        </w:rPr>
        <w:t>Indicator Performance Tracking Tables</w:t>
      </w:r>
    </w:p>
    <w:p w14:paraId="053A070C" w14:textId="77777777" w:rsidR="005376DE" w:rsidRPr="005376DE" w:rsidRDefault="005376DE" w:rsidP="005376DE">
      <w:pPr>
        <w:spacing w:after="0" w:line="360" w:lineRule="auto"/>
        <w:rPr>
          <w:rFonts w:ascii="Gill Sans MT" w:hAnsi="Gill Sans MT" w:cstheme="majorHAnsi"/>
          <w:b/>
        </w:rPr>
      </w:pPr>
      <w:r w:rsidRPr="005376DE">
        <w:rPr>
          <w:rFonts w:ascii="Gill Sans MT" w:hAnsi="Gill Sans MT" w:cstheme="majorHAnsi"/>
          <w:b/>
        </w:rPr>
        <w:t>Days</w:t>
      </w:r>
    </w:p>
    <w:p w14:paraId="1E2D18B3" w14:textId="69FE9590"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The baseline is expected to take 21 days including weekends</w:t>
      </w:r>
    </w:p>
    <w:p w14:paraId="43194D7D" w14:textId="77777777" w:rsidR="005376DE" w:rsidRPr="005376DE" w:rsidRDefault="005376DE" w:rsidP="005376DE">
      <w:pPr>
        <w:spacing w:after="0" w:line="360" w:lineRule="auto"/>
        <w:rPr>
          <w:rFonts w:ascii="Gill Sans MT" w:hAnsi="Gill Sans MT" w:cstheme="majorHAnsi"/>
          <w:b/>
        </w:rPr>
      </w:pPr>
      <w:r w:rsidRPr="005376DE">
        <w:rPr>
          <w:rFonts w:ascii="Gill Sans MT" w:hAnsi="Gill Sans MT" w:cstheme="majorHAnsi"/>
          <w:b/>
        </w:rPr>
        <w:t>Payment Schedule</w:t>
      </w:r>
    </w:p>
    <w:p w14:paraId="3CBE92AC" w14:textId="77777777"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 xml:space="preserve">The payment shall be </w:t>
      </w:r>
      <w:r w:rsidRPr="005376DE">
        <w:rPr>
          <w:rFonts w:ascii="Gill Sans MT" w:hAnsi="Gill Sans MT" w:cstheme="majorHAnsi"/>
          <w:b/>
        </w:rPr>
        <w:t>30%</w:t>
      </w:r>
      <w:r w:rsidRPr="005376DE">
        <w:rPr>
          <w:rFonts w:ascii="Gill Sans MT" w:hAnsi="Gill Sans MT" w:cstheme="majorHAnsi"/>
        </w:rPr>
        <w:t xml:space="preserve"> upon submission of a satisfactory inception report, </w:t>
      </w:r>
      <w:r w:rsidRPr="005376DE">
        <w:rPr>
          <w:rFonts w:ascii="Gill Sans MT" w:hAnsi="Gill Sans MT" w:cstheme="majorHAnsi"/>
          <w:b/>
        </w:rPr>
        <w:t>30%</w:t>
      </w:r>
      <w:r w:rsidRPr="005376DE">
        <w:rPr>
          <w:rFonts w:ascii="Gill Sans MT" w:hAnsi="Gill Sans MT" w:cstheme="majorHAnsi"/>
        </w:rPr>
        <w:t xml:space="preserve"> upon submission of first draft report and </w:t>
      </w:r>
      <w:r w:rsidRPr="005376DE">
        <w:rPr>
          <w:rFonts w:ascii="Gill Sans MT" w:hAnsi="Gill Sans MT" w:cstheme="majorHAnsi"/>
          <w:b/>
        </w:rPr>
        <w:t>40%</w:t>
      </w:r>
      <w:r w:rsidRPr="005376DE">
        <w:rPr>
          <w:rFonts w:ascii="Gill Sans MT" w:hAnsi="Gill Sans MT" w:cstheme="majorHAnsi"/>
        </w:rPr>
        <w:t xml:space="preserve"> upon submission of a satisfactory final report. </w:t>
      </w:r>
    </w:p>
    <w:p w14:paraId="0A373FB8" w14:textId="77777777" w:rsidR="005376DE" w:rsidRPr="005376DE" w:rsidRDefault="005376DE" w:rsidP="005376DE">
      <w:pPr>
        <w:spacing w:after="0" w:line="360" w:lineRule="auto"/>
        <w:rPr>
          <w:rFonts w:ascii="Gill Sans MT" w:hAnsi="Gill Sans MT" w:cstheme="majorHAnsi"/>
          <w:b/>
        </w:rPr>
      </w:pPr>
    </w:p>
    <w:p w14:paraId="0271E4AD" w14:textId="7765749A" w:rsidR="005376DE" w:rsidRPr="005376DE" w:rsidRDefault="005376DE" w:rsidP="005376DE">
      <w:pPr>
        <w:spacing w:after="0" w:line="360" w:lineRule="auto"/>
        <w:rPr>
          <w:rFonts w:ascii="Gill Sans MT" w:hAnsi="Gill Sans MT" w:cstheme="majorHAnsi"/>
          <w:b/>
        </w:rPr>
      </w:pPr>
      <w:r w:rsidRPr="005376DE">
        <w:rPr>
          <w:rFonts w:ascii="Gill Sans MT" w:hAnsi="Gill Sans MT" w:cstheme="majorHAnsi"/>
          <w:b/>
        </w:rPr>
        <w:t>INSTRUCTIONS ON PROPOSAL SUBMISSION</w:t>
      </w:r>
    </w:p>
    <w:p w14:paraId="665E7ED0" w14:textId="5DF2DE5E"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lastRenderedPageBreak/>
        <w:t xml:space="preserve">The offer, comprising of a Technical and Financial Proposal, should be submitted and addressed as follows: Sudan CO procurement </w:t>
      </w:r>
      <w:hyperlink r:id="rId8" w:history="1">
        <w:r w:rsidRPr="005376DE">
          <w:rPr>
            <w:rStyle w:val="Hyperlink"/>
            <w:rFonts w:ascii="Gill Sans MT" w:hAnsi="Gill Sans MT" w:cstheme="majorHAnsi"/>
          </w:rPr>
          <w:t>SudanCO.procurement@savethechildren.org</w:t>
        </w:r>
      </w:hyperlink>
      <w:r w:rsidRPr="005376DE">
        <w:rPr>
          <w:rFonts w:ascii="Gill Sans MT" w:hAnsi="Gill Sans MT" w:cstheme="majorHAnsi"/>
        </w:rPr>
        <w:t xml:space="preserve"> and cc </w:t>
      </w:r>
      <w:hyperlink r:id="rId9" w:history="1">
        <w:r w:rsidRPr="005376DE">
          <w:rPr>
            <w:rStyle w:val="Hyperlink"/>
            <w:rFonts w:ascii="Gill Sans MT" w:hAnsi="Gill Sans MT" w:cstheme="majorHAnsi"/>
          </w:rPr>
          <w:t>mugo.janet@savethechildren.org</w:t>
        </w:r>
      </w:hyperlink>
      <w:r w:rsidRPr="005376DE">
        <w:rPr>
          <w:rFonts w:ascii="Gill Sans MT" w:hAnsi="Gill Sans MT" w:cstheme="majorHAnsi"/>
        </w:rPr>
        <w:t xml:space="preserve">. For any question/query relating to the proposal, please email </w:t>
      </w:r>
      <w:hyperlink r:id="rId10" w:history="1">
        <w:r w:rsidRPr="005376DE">
          <w:rPr>
            <w:rStyle w:val="Hyperlink"/>
            <w:rFonts w:ascii="Gill Sans MT" w:hAnsi="Gill Sans MT" w:cstheme="majorHAnsi"/>
          </w:rPr>
          <w:t>mugo.janet@savethechildren.org</w:t>
        </w:r>
      </w:hyperlink>
      <w:r w:rsidRPr="005376DE">
        <w:rPr>
          <w:rFonts w:ascii="Gill Sans MT" w:hAnsi="Gill Sans MT" w:cstheme="majorHAnsi"/>
        </w:rPr>
        <w:t>.</w:t>
      </w:r>
    </w:p>
    <w:p w14:paraId="5233D3B8" w14:textId="77777777" w:rsidR="005376DE" w:rsidRDefault="005376DE" w:rsidP="005376DE">
      <w:pPr>
        <w:spacing w:after="0" w:line="360" w:lineRule="auto"/>
        <w:rPr>
          <w:rFonts w:ascii="Gill Sans MT" w:hAnsi="Gill Sans MT" w:cstheme="majorHAnsi"/>
        </w:rPr>
      </w:pPr>
      <w:r w:rsidRPr="005376DE">
        <w:rPr>
          <w:rFonts w:ascii="Gill Sans MT" w:hAnsi="Gill Sans MT" w:cstheme="majorHAnsi"/>
        </w:rPr>
        <w:t>Bidders are required to prepare and submit the following documents:</w:t>
      </w:r>
    </w:p>
    <w:p w14:paraId="1630564F" w14:textId="44118FFE" w:rsidR="00F43C15" w:rsidRPr="00F43C15" w:rsidRDefault="00F43C15" w:rsidP="00F43C15">
      <w:pPr>
        <w:pStyle w:val="ListParagraph"/>
        <w:numPr>
          <w:ilvl w:val="0"/>
          <w:numId w:val="45"/>
        </w:numPr>
        <w:spacing w:after="0" w:line="360" w:lineRule="auto"/>
        <w:rPr>
          <w:rFonts w:ascii="Gill Sans MT" w:hAnsi="Gill Sans MT" w:cstheme="majorHAnsi"/>
        </w:rPr>
      </w:pPr>
      <w:r>
        <w:rPr>
          <w:rFonts w:ascii="Gill Sans MT" w:hAnsi="Gill Sans MT" w:cstheme="majorHAnsi"/>
        </w:rPr>
        <w:t xml:space="preserve">Completed Bidder Response Document (BRD). </w:t>
      </w:r>
    </w:p>
    <w:p w14:paraId="294E28BD" w14:textId="77777777" w:rsidR="005376DE" w:rsidRPr="005376DE" w:rsidRDefault="005376DE" w:rsidP="005376DE">
      <w:pPr>
        <w:pStyle w:val="ListParagraph"/>
        <w:numPr>
          <w:ilvl w:val="0"/>
          <w:numId w:val="45"/>
        </w:numPr>
        <w:spacing w:after="0" w:line="360" w:lineRule="auto"/>
        <w:rPr>
          <w:rFonts w:ascii="Gill Sans MT" w:hAnsi="Gill Sans MT" w:cstheme="majorHAnsi"/>
          <w:i/>
        </w:rPr>
      </w:pPr>
      <w:r w:rsidRPr="005376DE">
        <w:rPr>
          <w:rFonts w:ascii="Gill Sans MT" w:hAnsi="Gill Sans MT" w:cstheme="majorHAnsi"/>
        </w:rPr>
        <w:t>Technical Proposal (1. Company/Organization profile and expertise; 2. Proposed Methodology and Implementation Plan 3. Management Structure and Key Personnel (CVs)</w:t>
      </w:r>
    </w:p>
    <w:p w14:paraId="367DADE8" w14:textId="77777777" w:rsidR="005376DE" w:rsidRPr="005376DE" w:rsidRDefault="005376DE" w:rsidP="005376DE">
      <w:pPr>
        <w:pStyle w:val="ListParagraph"/>
        <w:numPr>
          <w:ilvl w:val="0"/>
          <w:numId w:val="45"/>
        </w:numPr>
        <w:spacing w:after="0" w:line="360" w:lineRule="auto"/>
        <w:rPr>
          <w:rFonts w:ascii="Gill Sans MT" w:hAnsi="Gill Sans MT" w:cstheme="majorHAnsi"/>
          <w:i/>
        </w:rPr>
      </w:pPr>
      <w:r w:rsidRPr="005376DE">
        <w:rPr>
          <w:rFonts w:ascii="Gill Sans MT" w:hAnsi="Gill Sans MT" w:cstheme="majorHAnsi"/>
        </w:rPr>
        <w:t xml:space="preserve">Financial Proposal (Detailed budget in </w:t>
      </w:r>
      <w:r w:rsidRPr="005376DE">
        <w:rPr>
          <w:rFonts w:ascii="Gill Sans MT" w:hAnsi="Gill Sans MT" w:cstheme="majorHAnsi"/>
          <w:b/>
        </w:rPr>
        <w:t>USD</w:t>
      </w:r>
      <w:r w:rsidRPr="005376DE">
        <w:rPr>
          <w:rFonts w:ascii="Gill Sans MT" w:hAnsi="Gill Sans MT" w:cstheme="majorHAnsi"/>
        </w:rPr>
        <w:t>)</w:t>
      </w:r>
    </w:p>
    <w:p w14:paraId="04DC8D4E" w14:textId="77777777" w:rsidR="005376DE" w:rsidRDefault="005376DE" w:rsidP="005376DE">
      <w:pPr>
        <w:spacing w:after="0" w:line="360" w:lineRule="auto"/>
        <w:rPr>
          <w:rFonts w:ascii="Gill Sans MT" w:hAnsi="Gill Sans MT" w:cstheme="majorHAnsi"/>
        </w:rPr>
      </w:pPr>
    </w:p>
    <w:p w14:paraId="0E856F8E" w14:textId="2BA2E606"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 xml:space="preserve">Deadline for Proposals submission is </w:t>
      </w:r>
      <w:r w:rsidR="00F43C15">
        <w:rPr>
          <w:rFonts w:ascii="Gill Sans MT" w:hAnsi="Gill Sans MT" w:cstheme="majorHAnsi"/>
        </w:rPr>
        <w:t>6</w:t>
      </w:r>
      <w:r w:rsidR="00F43C15" w:rsidRPr="00F43C15">
        <w:rPr>
          <w:rFonts w:ascii="Gill Sans MT" w:hAnsi="Gill Sans MT" w:cstheme="majorHAnsi"/>
          <w:vertAlign w:val="superscript"/>
        </w:rPr>
        <w:t>th</w:t>
      </w:r>
      <w:r w:rsidR="00F43C15">
        <w:rPr>
          <w:rFonts w:ascii="Gill Sans MT" w:hAnsi="Gill Sans MT" w:cstheme="majorHAnsi"/>
        </w:rPr>
        <w:t xml:space="preserve"> of June 2024</w:t>
      </w:r>
      <w:r w:rsidRPr="005376DE">
        <w:rPr>
          <w:rFonts w:ascii="Gill Sans MT" w:hAnsi="Gill Sans MT" w:cstheme="majorHAnsi"/>
        </w:rPr>
        <w:t xml:space="preserve">, 11.30pm, Khartoum Time. </w:t>
      </w:r>
    </w:p>
    <w:p w14:paraId="67B063BE" w14:textId="77777777" w:rsidR="005376DE" w:rsidRDefault="005376DE" w:rsidP="005376DE">
      <w:pPr>
        <w:spacing w:after="0" w:line="360" w:lineRule="auto"/>
        <w:rPr>
          <w:rFonts w:ascii="Gill Sans MT" w:hAnsi="Gill Sans MT" w:cstheme="majorHAnsi"/>
        </w:rPr>
      </w:pPr>
    </w:p>
    <w:p w14:paraId="30155EFF" w14:textId="1C258D74" w:rsidR="005376DE" w:rsidRPr="005376DE" w:rsidRDefault="005376DE" w:rsidP="005376DE">
      <w:pPr>
        <w:spacing w:after="0" w:line="360" w:lineRule="auto"/>
        <w:rPr>
          <w:rFonts w:ascii="Gill Sans MT" w:hAnsi="Gill Sans MT" w:cstheme="majorHAnsi"/>
        </w:rPr>
      </w:pPr>
      <w:r w:rsidRPr="005376DE">
        <w:rPr>
          <w:rFonts w:ascii="Gill Sans MT" w:hAnsi="Gill Sans MT" w:cstheme="majorHAnsi"/>
        </w:rPr>
        <w:t>Any Proposal received by SCI after the deadline shall be declared late and will not be considered.</w:t>
      </w:r>
    </w:p>
    <w:p w14:paraId="20BF9219" w14:textId="77777777" w:rsidR="005376DE" w:rsidRDefault="005376DE" w:rsidP="005376DE">
      <w:pPr>
        <w:spacing w:after="0" w:line="360" w:lineRule="auto"/>
        <w:jc w:val="both"/>
        <w:textAlignment w:val="baseline"/>
        <w:rPr>
          <w:rFonts w:ascii="Gill Sans MT" w:hAnsi="Gill Sans MT" w:cstheme="majorHAnsi"/>
        </w:rPr>
      </w:pPr>
    </w:p>
    <w:p w14:paraId="55444C97" w14:textId="6C230FBC" w:rsidR="002F22B4" w:rsidRPr="00C714E8" w:rsidRDefault="002F22B4" w:rsidP="002F22B4">
      <w:pPr>
        <w:spacing w:after="0" w:line="240" w:lineRule="auto"/>
        <w:textAlignment w:val="baseline"/>
        <w:rPr>
          <w:rFonts w:ascii="Gill Sans MT" w:eastAsia="Times New Roman" w:hAnsi="Gill Sans MT" w:cstheme="minorHAnsi"/>
          <w:caps/>
        </w:rPr>
      </w:pPr>
    </w:p>
    <w:p w14:paraId="383B2947" w14:textId="77777777" w:rsidR="002F22B4" w:rsidRPr="00C714E8" w:rsidRDefault="002F22B4" w:rsidP="002F22B4">
      <w:pPr>
        <w:spacing w:after="0" w:line="240" w:lineRule="auto"/>
        <w:jc w:val="both"/>
        <w:textAlignment w:val="baseline"/>
        <w:rPr>
          <w:rFonts w:ascii="Gill Sans MT" w:eastAsia="Times New Roman" w:hAnsi="Gill Sans MT" w:cstheme="minorHAnsi"/>
        </w:rPr>
      </w:pPr>
    </w:p>
    <w:sectPr w:rsidR="002F22B4" w:rsidRPr="00C714E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C621" w14:textId="77777777" w:rsidR="00724F15" w:rsidRDefault="00724F15" w:rsidP="00C01469">
      <w:pPr>
        <w:spacing w:after="0" w:line="240" w:lineRule="auto"/>
      </w:pPr>
      <w:r>
        <w:separator/>
      </w:r>
    </w:p>
  </w:endnote>
  <w:endnote w:type="continuationSeparator" w:id="0">
    <w:p w14:paraId="20FB365E" w14:textId="77777777" w:rsidR="00724F15" w:rsidRDefault="00724F15" w:rsidP="00C0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3990" w14:textId="77777777" w:rsidR="00724F15" w:rsidRDefault="00724F15" w:rsidP="00C01469">
      <w:pPr>
        <w:spacing w:after="0" w:line="240" w:lineRule="auto"/>
      </w:pPr>
      <w:r>
        <w:separator/>
      </w:r>
    </w:p>
  </w:footnote>
  <w:footnote w:type="continuationSeparator" w:id="0">
    <w:p w14:paraId="298C47E6" w14:textId="77777777" w:rsidR="00724F15" w:rsidRDefault="00724F15" w:rsidP="00C0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BB65" w14:textId="2A51C8C3" w:rsidR="005376DE" w:rsidRDefault="005376DE">
    <w:pPr>
      <w:pStyle w:val="Header"/>
    </w:pPr>
    <w:r>
      <w:rPr>
        <w:noProof/>
      </w:rPr>
      <w:drawing>
        <wp:inline distT="0" distB="0" distL="0" distR="0" wp14:anchorId="1E8FB92F" wp14:editId="0ABFF979">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51"/>
    <w:multiLevelType w:val="hybridMultilevel"/>
    <w:tmpl w:val="F69E9E5E"/>
    <w:lvl w:ilvl="0" w:tplc="7C8ED10A">
      <w:start w:val="1"/>
      <w:numFmt w:val="upp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5F2"/>
    <w:multiLevelType w:val="hybridMultilevel"/>
    <w:tmpl w:val="BFCC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1EB"/>
    <w:multiLevelType w:val="multilevel"/>
    <w:tmpl w:val="B66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85E1C"/>
    <w:multiLevelType w:val="multilevel"/>
    <w:tmpl w:val="536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85596"/>
    <w:multiLevelType w:val="multilevel"/>
    <w:tmpl w:val="299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start w:val="1"/>
      <w:numFmt w:val="bullet"/>
      <w:lvlText w:val=""/>
      <w:lvlJc w:val="left"/>
      <w:pPr>
        <w:ind w:left="1800" w:hanging="360"/>
      </w:pPr>
      <w:rPr>
        <w:rFonts w:ascii="Wingdings" w:hAnsi="Wingdings" w:hint="default"/>
      </w:rPr>
    </w:lvl>
    <w:lvl w:ilvl="3" w:tplc="A12C8C3C">
      <w:start w:val="1"/>
      <w:numFmt w:val="bullet"/>
      <w:lvlText w:val=""/>
      <w:lvlJc w:val="left"/>
      <w:pPr>
        <w:ind w:left="2520" w:hanging="360"/>
      </w:pPr>
      <w:rPr>
        <w:rFonts w:ascii="Symbol" w:hAnsi="Symbol" w:hint="default"/>
      </w:rPr>
    </w:lvl>
    <w:lvl w:ilvl="4" w:tplc="68C85998">
      <w:start w:val="1"/>
      <w:numFmt w:val="bullet"/>
      <w:lvlText w:val="o"/>
      <w:lvlJc w:val="left"/>
      <w:pPr>
        <w:ind w:left="3240" w:hanging="360"/>
      </w:pPr>
      <w:rPr>
        <w:rFonts w:ascii="Courier New" w:hAnsi="Courier New" w:cs="Courier New" w:hint="default"/>
      </w:rPr>
    </w:lvl>
    <w:lvl w:ilvl="5" w:tplc="A7E821B8">
      <w:start w:val="1"/>
      <w:numFmt w:val="bullet"/>
      <w:lvlText w:val=""/>
      <w:lvlJc w:val="left"/>
      <w:pPr>
        <w:ind w:left="3960" w:hanging="360"/>
      </w:pPr>
      <w:rPr>
        <w:rFonts w:ascii="Wingdings" w:hAnsi="Wingdings" w:hint="default"/>
      </w:rPr>
    </w:lvl>
    <w:lvl w:ilvl="6" w:tplc="F8BCEDD6">
      <w:start w:val="1"/>
      <w:numFmt w:val="bullet"/>
      <w:lvlText w:val=""/>
      <w:lvlJc w:val="left"/>
      <w:pPr>
        <w:ind w:left="4680" w:hanging="360"/>
      </w:pPr>
      <w:rPr>
        <w:rFonts w:ascii="Symbol" w:hAnsi="Symbol" w:hint="default"/>
      </w:rPr>
    </w:lvl>
    <w:lvl w:ilvl="7" w:tplc="BC8CDC58">
      <w:start w:val="1"/>
      <w:numFmt w:val="bullet"/>
      <w:lvlText w:val="o"/>
      <w:lvlJc w:val="left"/>
      <w:pPr>
        <w:ind w:left="5400" w:hanging="360"/>
      </w:pPr>
      <w:rPr>
        <w:rFonts w:ascii="Courier New" w:hAnsi="Courier New" w:cs="Courier New" w:hint="default"/>
      </w:rPr>
    </w:lvl>
    <w:lvl w:ilvl="8" w:tplc="B0C4C31E">
      <w:start w:val="1"/>
      <w:numFmt w:val="bullet"/>
      <w:lvlText w:val=""/>
      <w:lvlJc w:val="left"/>
      <w:pPr>
        <w:ind w:left="6120" w:hanging="360"/>
      </w:pPr>
      <w:rPr>
        <w:rFonts w:ascii="Wingdings" w:hAnsi="Wingdings" w:hint="default"/>
      </w:rPr>
    </w:lvl>
  </w:abstractNum>
  <w:abstractNum w:abstractNumId="6" w15:restartNumberingAfterBreak="0">
    <w:nsid w:val="12697569"/>
    <w:multiLevelType w:val="hybridMultilevel"/>
    <w:tmpl w:val="3F40E100"/>
    <w:lvl w:ilvl="0" w:tplc="D4B0E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A306C"/>
    <w:multiLevelType w:val="multilevel"/>
    <w:tmpl w:val="A684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8206A"/>
    <w:multiLevelType w:val="multilevel"/>
    <w:tmpl w:val="9764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55974"/>
    <w:multiLevelType w:val="hybridMultilevel"/>
    <w:tmpl w:val="1AE8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44870"/>
    <w:multiLevelType w:val="hybridMultilevel"/>
    <w:tmpl w:val="3DDCA6D0"/>
    <w:lvl w:ilvl="0" w:tplc="04090005">
      <w:start w:val="1"/>
      <w:numFmt w:val="bullet"/>
      <w:lvlText w:val=""/>
      <w:lvlJc w:val="left"/>
      <w:pPr>
        <w:ind w:left="720" w:hanging="720"/>
      </w:pPr>
      <w:rPr>
        <w:rFonts w:ascii="Wingdings" w:hAnsi="Wingdings" w:hint="default"/>
      </w:rPr>
    </w:lvl>
    <w:lvl w:ilvl="1" w:tplc="3384A6EE">
      <w:start w:val="1"/>
      <w:numFmt w:val="bullet"/>
      <w:lvlText w:val="o"/>
      <w:lvlJc w:val="left"/>
      <w:pPr>
        <w:ind w:left="1080" w:hanging="360"/>
      </w:pPr>
      <w:rPr>
        <w:rFonts w:ascii="Courier New" w:hAnsi="Courier New" w:cs="Courier New" w:hint="default"/>
      </w:rPr>
    </w:lvl>
    <w:lvl w:ilvl="2" w:tplc="A49447D4">
      <w:start w:val="1"/>
      <w:numFmt w:val="bullet"/>
      <w:lvlText w:val=""/>
      <w:lvlJc w:val="left"/>
      <w:pPr>
        <w:ind w:left="1800" w:hanging="360"/>
      </w:pPr>
      <w:rPr>
        <w:rFonts w:ascii="Wingdings" w:hAnsi="Wingdings" w:hint="default"/>
      </w:rPr>
    </w:lvl>
    <w:lvl w:ilvl="3" w:tplc="F098BADE">
      <w:start w:val="1"/>
      <w:numFmt w:val="bullet"/>
      <w:lvlText w:val=""/>
      <w:lvlJc w:val="left"/>
      <w:pPr>
        <w:ind w:left="2520" w:hanging="360"/>
      </w:pPr>
      <w:rPr>
        <w:rFonts w:ascii="Symbol" w:hAnsi="Symbol" w:hint="default"/>
      </w:rPr>
    </w:lvl>
    <w:lvl w:ilvl="4" w:tplc="84F89386">
      <w:start w:val="1"/>
      <w:numFmt w:val="bullet"/>
      <w:lvlText w:val="o"/>
      <w:lvlJc w:val="left"/>
      <w:pPr>
        <w:ind w:left="3240" w:hanging="360"/>
      </w:pPr>
      <w:rPr>
        <w:rFonts w:ascii="Courier New" w:hAnsi="Courier New" w:cs="Courier New" w:hint="default"/>
      </w:rPr>
    </w:lvl>
    <w:lvl w:ilvl="5" w:tplc="2A66EFAC">
      <w:start w:val="1"/>
      <w:numFmt w:val="bullet"/>
      <w:lvlText w:val=""/>
      <w:lvlJc w:val="left"/>
      <w:pPr>
        <w:ind w:left="3960" w:hanging="360"/>
      </w:pPr>
      <w:rPr>
        <w:rFonts w:ascii="Wingdings" w:hAnsi="Wingdings" w:hint="default"/>
      </w:rPr>
    </w:lvl>
    <w:lvl w:ilvl="6" w:tplc="5010D3EC">
      <w:start w:val="1"/>
      <w:numFmt w:val="bullet"/>
      <w:lvlText w:val=""/>
      <w:lvlJc w:val="left"/>
      <w:pPr>
        <w:ind w:left="4680" w:hanging="360"/>
      </w:pPr>
      <w:rPr>
        <w:rFonts w:ascii="Symbol" w:hAnsi="Symbol" w:hint="default"/>
      </w:rPr>
    </w:lvl>
    <w:lvl w:ilvl="7" w:tplc="98706B5A">
      <w:start w:val="1"/>
      <w:numFmt w:val="bullet"/>
      <w:lvlText w:val="o"/>
      <w:lvlJc w:val="left"/>
      <w:pPr>
        <w:ind w:left="5400" w:hanging="360"/>
      </w:pPr>
      <w:rPr>
        <w:rFonts w:ascii="Courier New" w:hAnsi="Courier New" w:cs="Courier New" w:hint="default"/>
      </w:rPr>
    </w:lvl>
    <w:lvl w:ilvl="8" w:tplc="D7429918">
      <w:start w:val="1"/>
      <w:numFmt w:val="bullet"/>
      <w:lvlText w:val=""/>
      <w:lvlJc w:val="left"/>
      <w:pPr>
        <w:ind w:left="6120" w:hanging="360"/>
      </w:pPr>
      <w:rPr>
        <w:rFonts w:ascii="Wingdings" w:hAnsi="Wingdings" w:hint="default"/>
      </w:rPr>
    </w:lvl>
  </w:abstractNum>
  <w:abstractNum w:abstractNumId="11" w15:restartNumberingAfterBreak="0">
    <w:nsid w:val="24685E28"/>
    <w:multiLevelType w:val="hybridMultilevel"/>
    <w:tmpl w:val="B29EE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3" w15:restartNumberingAfterBreak="0">
    <w:nsid w:val="300204B7"/>
    <w:multiLevelType w:val="multilevel"/>
    <w:tmpl w:val="C7B279EE"/>
    <w:lvl w:ilvl="0">
      <w:start w:val="1"/>
      <w:numFmt w:val="decimal"/>
      <w:pStyle w:val="Heading1"/>
      <w:lvlText w:val="%1."/>
      <w:lvlJc w:val="left"/>
      <w:pPr>
        <w:ind w:left="738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4" w15:restartNumberingAfterBreak="0">
    <w:nsid w:val="309344BF"/>
    <w:multiLevelType w:val="hybridMultilevel"/>
    <w:tmpl w:val="26C26298"/>
    <w:lvl w:ilvl="0" w:tplc="65422524">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A2B461E"/>
    <w:multiLevelType w:val="hybridMultilevel"/>
    <w:tmpl w:val="5692A5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2903FD8"/>
    <w:multiLevelType w:val="hybridMultilevel"/>
    <w:tmpl w:val="E90E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413E8"/>
    <w:multiLevelType w:val="hybridMultilevel"/>
    <w:tmpl w:val="5B2ADFA0"/>
    <w:lvl w:ilvl="0" w:tplc="3B5ED8D0">
      <w:start w:val="2"/>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73678"/>
    <w:multiLevelType w:val="hybridMultilevel"/>
    <w:tmpl w:val="CEA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95C43"/>
    <w:multiLevelType w:val="hybridMultilevel"/>
    <w:tmpl w:val="EA08C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90B40"/>
    <w:multiLevelType w:val="hybridMultilevel"/>
    <w:tmpl w:val="55AACD94"/>
    <w:lvl w:ilvl="0" w:tplc="15A6C566">
      <w:start w:val="2"/>
      <w:numFmt w:val="bullet"/>
      <w:lvlText w:val="-"/>
      <w:lvlJc w:val="left"/>
      <w:pPr>
        <w:ind w:left="720" w:hanging="360"/>
      </w:pPr>
      <w:rPr>
        <w:rFonts w:ascii="Arial" w:eastAsia="Times New Roman" w:hAnsi="Arial" w:cs="Arial"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1FA218F"/>
    <w:multiLevelType w:val="multilevel"/>
    <w:tmpl w:val="5412B1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35D693A"/>
    <w:multiLevelType w:val="hybridMultilevel"/>
    <w:tmpl w:val="65FC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573"/>
    <w:multiLevelType w:val="multilevel"/>
    <w:tmpl w:val="318C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026407"/>
    <w:multiLevelType w:val="hybridMultilevel"/>
    <w:tmpl w:val="780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51BB4"/>
    <w:multiLevelType w:val="multilevel"/>
    <w:tmpl w:val="234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5A42E3"/>
    <w:multiLevelType w:val="hybridMultilevel"/>
    <w:tmpl w:val="4146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start w:val="1"/>
      <w:numFmt w:val="bullet"/>
      <w:lvlText w:val="o"/>
      <w:lvlJc w:val="left"/>
      <w:pPr>
        <w:ind w:left="1440" w:hanging="360"/>
      </w:pPr>
      <w:rPr>
        <w:rFonts w:ascii="Courier New" w:hAnsi="Courier New" w:cs="Courier New" w:hint="default"/>
      </w:rPr>
    </w:lvl>
    <w:lvl w:ilvl="2" w:tplc="EBACC274">
      <w:start w:val="1"/>
      <w:numFmt w:val="bullet"/>
      <w:lvlText w:val=""/>
      <w:lvlJc w:val="left"/>
      <w:pPr>
        <w:ind w:left="2160" w:hanging="360"/>
      </w:pPr>
      <w:rPr>
        <w:rFonts w:ascii="Wingdings" w:hAnsi="Wingdings" w:hint="default"/>
      </w:rPr>
    </w:lvl>
    <w:lvl w:ilvl="3" w:tplc="93686E80">
      <w:start w:val="1"/>
      <w:numFmt w:val="bullet"/>
      <w:lvlText w:val=""/>
      <w:lvlJc w:val="left"/>
      <w:pPr>
        <w:ind w:left="2880" w:hanging="360"/>
      </w:pPr>
      <w:rPr>
        <w:rFonts w:ascii="Symbol" w:hAnsi="Symbol" w:hint="default"/>
      </w:rPr>
    </w:lvl>
    <w:lvl w:ilvl="4" w:tplc="B2248DEE">
      <w:start w:val="1"/>
      <w:numFmt w:val="bullet"/>
      <w:lvlText w:val="o"/>
      <w:lvlJc w:val="left"/>
      <w:pPr>
        <w:ind w:left="3600" w:hanging="360"/>
      </w:pPr>
      <w:rPr>
        <w:rFonts w:ascii="Courier New" w:hAnsi="Courier New" w:cs="Courier New" w:hint="default"/>
      </w:rPr>
    </w:lvl>
    <w:lvl w:ilvl="5" w:tplc="4F2A85F4">
      <w:start w:val="1"/>
      <w:numFmt w:val="bullet"/>
      <w:lvlText w:val=""/>
      <w:lvlJc w:val="left"/>
      <w:pPr>
        <w:ind w:left="4320" w:hanging="360"/>
      </w:pPr>
      <w:rPr>
        <w:rFonts w:ascii="Wingdings" w:hAnsi="Wingdings" w:hint="default"/>
      </w:rPr>
    </w:lvl>
    <w:lvl w:ilvl="6" w:tplc="626C26AC">
      <w:start w:val="1"/>
      <w:numFmt w:val="bullet"/>
      <w:lvlText w:val=""/>
      <w:lvlJc w:val="left"/>
      <w:pPr>
        <w:ind w:left="5040" w:hanging="360"/>
      </w:pPr>
      <w:rPr>
        <w:rFonts w:ascii="Symbol" w:hAnsi="Symbol" w:hint="default"/>
      </w:rPr>
    </w:lvl>
    <w:lvl w:ilvl="7" w:tplc="129AE5CA">
      <w:start w:val="1"/>
      <w:numFmt w:val="bullet"/>
      <w:lvlText w:val="o"/>
      <w:lvlJc w:val="left"/>
      <w:pPr>
        <w:ind w:left="5760" w:hanging="360"/>
      </w:pPr>
      <w:rPr>
        <w:rFonts w:ascii="Courier New" w:hAnsi="Courier New" w:cs="Courier New" w:hint="default"/>
      </w:rPr>
    </w:lvl>
    <w:lvl w:ilvl="8" w:tplc="31E2F480">
      <w:start w:val="1"/>
      <w:numFmt w:val="bullet"/>
      <w:lvlText w:val=""/>
      <w:lvlJc w:val="left"/>
      <w:pPr>
        <w:ind w:left="6480" w:hanging="360"/>
      </w:pPr>
      <w:rPr>
        <w:rFonts w:ascii="Wingdings" w:hAnsi="Wingdings" w:hint="default"/>
      </w:rPr>
    </w:lvl>
  </w:abstractNum>
  <w:abstractNum w:abstractNumId="33" w15:restartNumberingAfterBreak="0">
    <w:nsid w:val="5DA31085"/>
    <w:multiLevelType w:val="hybridMultilevel"/>
    <w:tmpl w:val="BF5A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A049B"/>
    <w:multiLevelType w:val="multilevel"/>
    <w:tmpl w:val="997A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start w:val="1"/>
      <w:numFmt w:val="bullet"/>
      <w:lvlText w:val="o"/>
      <w:lvlJc w:val="left"/>
      <w:pPr>
        <w:ind w:left="1080" w:hanging="360"/>
      </w:pPr>
      <w:rPr>
        <w:rFonts w:ascii="Courier New" w:hAnsi="Courier New" w:cs="Courier New" w:hint="default"/>
      </w:rPr>
    </w:lvl>
    <w:lvl w:ilvl="2" w:tplc="4809001B">
      <w:start w:val="1"/>
      <w:numFmt w:val="bullet"/>
      <w:lvlText w:val=""/>
      <w:lvlJc w:val="left"/>
      <w:pPr>
        <w:ind w:left="1800" w:hanging="360"/>
      </w:pPr>
      <w:rPr>
        <w:rFonts w:ascii="Wingdings" w:hAnsi="Wingdings" w:hint="default"/>
      </w:rPr>
    </w:lvl>
    <w:lvl w:ilvl="3" w:tplc="4809000F">
      <w:start w:val="1"/>
      <w:numFmt w:val="bullet"/>
      <w:lvlText w:val=""/>
      <w:lvlJc w:val="left"/>
      <w:pPr>
        <w:ind w:left="2520" w:hanging="360"/>
      </w:pPr>
      <w:rPr>
        <w:rFonts w:ascii="Symbol" w:hAnsi="Symbol" w:hint="default"/>
      </w:rPr>
    </w:lvl>
    <w:lvl w:ilvl="4" w:tplc="48090019">
      <w:start w:val="1"/>
      <w:numFmt w:val="bullet"/>
      <w:lvlText w:val="o"/>
      <w:lvlJc w:val="left"/>
      <w:pPr>
        <w:ind w:left="3240" w:hanging="360"/>
      </w:pPr>
      <w:rPr>
        <w:rFonts w:ascii="Courier New" w:hAnsi="Courier New" w:cs="Courier New" w:hint="default"/>
      </w:rPr>
    </w:lvl>
    <w:lvl w:ilvl="5" w:tplc="4809001B">
      <w:start w:val="1"/>
      <w:numFmt w:val="bullet"/>
      <w:lvlText w:val=""/>
      <w:lvlJc w:val="left"/>
      <w:pPr>
        <w:ind w:left="3960" w:hanging="360"/>
      </w:pPr>
      <w:rPr>
        <w:rFonts w:ascii="Wingdings" w:hAnsi="Wingdings" w:hint="default"/>
      </w:rPr>
    </w:lvl>
    <w:lvl w:ilvl="6" w:tplc="4809000F">
      <w:start w:val="1"/>
      <w:numFmt w:val="bullet"/>
      <w:lvlText w:val=""/>
      <w:lvlJc w:val="left"/>
      <w:pPr>
        <w:ind w:left="4680" w:hanging="360"/>
      </w:pPr>
      <w:rPr>
        <w:rFonts w:ascii="Symbol" w:hAnsi="Symbol" w:hint="default"/>
      </w:rPr>
    </w:lvl>
    <w:lvl w:ilvl="7" w:tplc="48090019">
      <w:start w:val="1"/>
      <w:numFmt w:val="bullet"/>
      <w:lvlText w:val="o"/>
      <w:lvlJc w:val="left"/>
      <w:pPr>
        <w:ind w:left="5400" w:hanging="360"/>
      </w:pPr>
      <w:rPr>
        <w:rFonts w:ascii="Courier New" w:hAnsi="Courier New" w:cs="Courier New" w:hint="default"/>
      </w:rPr>
    </w:lvl>
    <w:lvl w:ilvl="8" w:tplc="4809001B">
      <w:start w:val="1"/>
      <w:numFmt w:val="bullet"/>
      <w:lvlText w:val=""/>
      <w:lvlJc w:val="left"/>
      <w:pPr>
        <w:ind w:left="6120" w:hanging="360"/>
      </w:pPr>
      <w:rPr>
        <w:rFonts w:ascii="Wingdings" w:hAnsi="Wingdings" w:hint="default"/>
      </w:rPr>
    </w:lvl>
  </w:abstractNum>
  <w:abstractNum w:abstractNumId="36"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37" w15:restartNumberingAfterBreak="0">
    <w:nsid w:val="67C66D47"/>
    <w:multiLevelType w:val="multilevel"/>
    <w:tmpl w:val="1D883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F17CB2"/>
    <w:multiLevelType w:val="multilevel"/>
    <w:tmpl w:val="3902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3BC4B2E"/>
    <w:multiLevelType w:val="multilevel"/>
    <w:tmpl w:val="E39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E1573"/>
    <w:multiLevelType w:val="hybridMultilevel"/>
    <w:tmpl w:val="D9B8E1BE"/>
    <w:lvl w:ilvl="0" w:tplc="3B5ED8D0">
      <w:start w:val="2"/>
      <w:numFmt w:val="bullet"/>
      <w:lvlText w:val="-"/>
      <w:lvlJc w:val="left"/>
      <w:pPr>
        <w:ind w:left="360" w:hanging="360"/>
      </w:pPr>
      <w:rPr>
        <w:rFonts w:ascii="Arial" w:eastAsiaTheme="minorHAnsi" w:hAnsi="Arial" w:cs="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D67D71"/>
    <w:multiLevelType w:val="multilevel"/>
    <w:tmpl w:val="69F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9753873">
    <w:abstractNumId w:val="0"/>
  </w:num>
  <w:num w:numId="2" w16cid:durableId="876545028">
    <w:abstractNumId w:val="11"/>
  </w:num>
  <w:num w:numId="3" w16cid:durableId="1639529882">
    <w:abstractNumId w:val="23"/>
  </w:num>
  <w:num w:numId="4" w16cid:durableId="1984194567">
    <w:abstractNumId w:val="31"/>
  </w:num>
  <w:num w:numId="5" w16cid:durableId="1611858664">
    <w:abstractNumId w:val="6"/>
  </w:num>
  <w:num w:numId="6" w16cid:durableId="951472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172168">
    <w:abstractNumId w:val="39"/>
  </w:num>
  <w:num w:numId="8" w16cid:durableId="1457064523">
    <w:abstractNumId w:val="10"/>
  </w:num>
  <w:num w:numId="9" w16cid:durableId="72078893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245661">
    <w:abstractNumId w:val="17"/>
  </w:num>
  <w:num w:numId="11" w16cid:durableId="14281124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1406428">
    <w:abstractNumId w:val="35"/>
  </w:num>
  <w:num w:numId="13" w16cid:durableId="11342381">
    <w:abstractNumId w:val="16"/>
  </w:num>
  <w:num w:numId="14" w16cid:durableId="2059433574">
    <w:abstractNumId w:val="25"/>
  </w:num>
  <w:num w:numId="15" w16cid:durableId="1685590109">
    <w:abstractNumId w:val="5"/>
  </w:num>
  <w:num w:numId="16" w16cid:durableId="830870613">
    <w:abstractNumId w:val="32"/>
  </w:num>
  <w:num w:numId="17" w16cid:durableId="198786315">
    <w:abstractNumId w:val="12"/>
  </w:num>
  <w:num w:numId="18" w16cid:durableId="1810392459">
    <w:abstractNumId w:val="10"/>
  </w:num>
  <w:num w:numId="19" w16cid:durableId="1366447769">
    <w:abstractNumId w:val="33"/>
  </w:num>
  <w:num w:numId="20" w16cid:durableId="1212114739">
    <w:abstractNumId w:val="22"/>
  </w:num>
  <w:num w:numId="21" w16cid:durableId="490607239">
    <w:abstractNumId w:val="9"/>
  </w:num>
  <w:num w:numId="22" w16cid:durableId="1103721948">
    <w:abstractNumId w:val="20"/>
  </w:num>
  <w:num w:numId="23" w16cid:durableId="938953368">
    <w:abstractNumId w:val="7"/>
  </w:num>
  <w:num w:numId="24" w16cid:durableId="920989605">
    <w:abstractNumId w:val="2"/>
  </w:num>
  <w:num w:numId="25" w16cid:durableId="1094397153">
    <w:abstractNumId w:val="34"/>
  </w:num>
  <w:num w:numId="26" w16cid:durableId="1832401310">
    <w:abstractNumId w:val="37"/>
  </w:num>
  <w:num w:numId="27" w16cid:durableId="1694262035">
    <w:abstractNumId w:val="26"/>
  </w:num>
  <w:num w:numId="28" w16cid:durableId="105121545">
    <w:abstractNumId w:val="8"/>
  </w:num>
  <w:num w:numId="29" w16cid:durableId="1149908573">
    <w:abstractNumId w:val="40"/>
  </w:num>
  <w:num w:numId="30" w16cid:durableId="1677880976">
    <w:abstractNumId w:val="3"/>
  </w:num>
  <w:num w:numId="31" w16cid:durableId="742332510">
    <w:abstractNumId w:val="4"/>
  </w:num>
  <w:num w:numId="32" w16cid:durableId="416093476">
    <w:abstractNumId w:val="38"/>
  </w:num>
  <w:num w:numId="33" w16cid:durableId="505873998">
    <w:abstractNumId w:val="28"/>
  </w:num>
  <w:num w:numId="34" w16cid:durableId="1225987802">
    <w:abstractNumId w:val="42"/>
  </w:num>
  <w:num w:numId="35" w16cid:durableId="1498302419">
    <w:abstractNumId w:val="30"/>
  </w:num>
  <w:num w:numId="36" w16cid:durableId="90590523">
    <w:abstractNumId w:val="27"/>
  </w:num>
  <w:num w:numId="37" w16cid:durableId="492718316">
    <w:abstractNumId w:val="29"/>
  </w:num>
  <w:num w:numId="38" w16cid:durableId="975793018">
    <w:abstractNumId w:val="1"/>
  </w:num>
  <w:num w:numId="39" w16cid:durableId="941570716">
    <w:abstractNumId w:val="24"/>
  </w:num>
  <w:num w:numId="40" w16cid:durableId="1906909562">
    <w:abstractNumId w:val="14"/>
  </w:num>
  <w:num w:numId="41" w16cid:durableId="1440027680">
    <w:abstractNumId w:val="18"/>
  </w:num>
  <w:num w:numId="42" w16cid:durableId="1426225265">
    <w:abstractNumId w:val="21"/>
  </w:num>
  <w:num w:numId="43" w16cid:durableId="739983424">
    <w:abstractNumId w:val="41"/>
  </w:num>
  <w:num w:numId="44" w16cid:durableId="1277907001">
    <w:abstractNumId w:val="19"/>
  </w:num>
  <w:num w:numId="45" w16cid:durableId="1272281208">
    <w:abstractNumId w:val="15"/>
  </w:num>
  <w:num w:numId="46" w16cid:durableId="15972526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BB"/>
    <w:rsid w:val="00027085"/>
    <w:rsid w:val="000979A4"/>
    <w:rsid w:val="000B5858"/>
    <w:rsid w:val="000C2D02"/>
    <w:rsid w:val="000D4DA5"/>
    <w:rsid w:val="000D7164"/>
    <w:rsid w:val="000E487A"/>
    <w:rsid w:val="001002D1"/>
    <w:rsid w:val="00115805"/>
    <w:rsid w:val="00116C96"/>
    <w:rsid w:val="00155D86"/>
    <w:rsid w:val="00160E2F"/>
    <w:rsid w:val="001B6114"/>
    <w:rsid w:val="001C700C"/>
    <w:rsid w:val="00210C79"/>
    <w:rsid w:val="002239C0"/>
    <w:rsid w:val="0025174E"/>
    <w:rsid w:val="0025375E"/>
    <w:rsid w:val="00270DDA"/>
    <w:rsid w:val="00290E1B"/>
    <w:rsid w:val="00291481"/>
    <w:rsid w:val="0029578B"/>
    <w:rsid w:val="002C52A4"/>
    <w:rsid w:val="002F08F3"/>
    <w:rsid w:val="002F22B4"/>
    <w:rsid w:val="002F5FAC"/>
    <w:rsid w:val="003017CD"/>
    <w:rsid w:val="00301E7D"/>
    <w:rsid w:val="003321AB"/>
    <w:rsid w:val="00351186"/>
    <w:rsid w:val="00395182"/>
    <w:rsid w:val="003D4167"/>
    <w:rsid w:val="003F1E20"/>
    <w:rsid w:val="003F3D03"/>
    <w:rsid w:val="00417347"/>
    <w:rsid w:val="00435C21"/>
    <w:rsid w:val="004402BC"/>
    <w:rsid w:val="00464231"/>
    <w:rsid w:val="00471368"/>
    <w:rsid w:val="0048601B"/>
    <w:rsid w:val="004F5D8B"/>
    <w:rsid w:val="005211FC"/>
    <w:rsid w:val="00522BD6"/>
    <w:rsid w:val="005376DE"/>
    <w:rsid w:val="00592887"/>
    <w:rsid w:val="005A61D8"/>
    <w:rsid w:val="005C158F"/>
    <w:rsid w:val="00607DDF"/>
    <w:rsid w:val="00616C52"/>
    <w:rsid w:val="00656048"/>
    <w:rsid w:val="00656607"/>
    <w:rsid w:val="006637C5"/>
    <w:rsid w:val="00673B4C"/>
    <w:rsid w:val="006A2043"/>
    <w:rsid w:val="006A708B"/>
    <w:rsid w:val="006A7519"/>
    <w:rsid w:val="006D5C9F"/>
    <w:rsid w:val="006D61B1"/>
    <w:rsid w:val="006F0408"/>
    <w:rsid w:val="007006C6"/>
    <w:rsid w:val="007106D0"/>
    <w:rsid w:val="00724F15"/>
    <w:rsid w:val="00737A6A"/>
    <w:rsid w:val="00742EEF"/>
    <w:rsid w:val="007541DB"/>
    <w:rsid w:val="007631AB"/>
    <w:rsid w:val="00782FC6"/>
    <w:rsid w:val="0079391E"/>
    <w:rsid w:val="007945B6"/>
    <w:rsid w:val="007A33F9"/>
    <w:rsid w:val="007B2D07"/>
    <w:rsid w:val="007B626F"/>
    <w:rsid w:val="00886A06"/>
    <w:rsid w:val="008929A4"/>
    <w:rsid w:val="009155BB"/>
    <w:rsid w:val="00924321"/>
    <w:rsid w:val="00955058"/>
    <w:rsid w:val="00965DB7"/>
    <w:rsid w:val="00990D6D"/>
    <w:rsid w:val="009A442E"/>
    <w:rsid w:val="009C0C78"/>
    <w:rsid w:val="00A2247C"/>
    <w:rsid w:val="00A54D53"/>
    <w:rsid w:val="00A6653D"/>
    <w:rsid w:val="00A837BA"/>
    <w:rsid w:val="00AA6630"/>
    <w:rsid w:val="00AD079E"/>
    <w:rsid w:val="00AD3171"/>
    <w:rsid w:val="00AD3D29"/>
    <w:rsid w:val="00AF0B33"/>
    <w:rsid w:val="00B3534C"/>
    <w:rsid w:val="00B3693A"/>
    <w:rsid w:val="00B3702D"/>
    <w:rsid w:val="00B63A7A"/>
    <w:rsid w:val="00BF7670"/>
    <w:rsid w:val="00C01469"/>
    <w:rsid w:val="00C30556"/>
    <w:rsid w:val="00C41D90"/>
    <w:rsid w:val="00C54507"/>
    <w:rsid w:val="00C714E8"/>
    <w:rsid w:val="00C766E3"/>
    <w:rsid w:val="00CA38E8"/>
    <w:rsid w:val="00CC7E76"/>
    <w:rsid w:val="00D01256"/>
    <w:rsid w:val="00D23263"/>
    <w:rsid w:val="00D44985"/>
    <w:rsid w:val="00D53AB6"/>
    <w:rsid w:val="00D60ED8"/>
    <w:rsid w:val="00D81B33"/>
    <w:rsid w:val="00D9434E"/>
    <w:rsid w:val="00DF7A68"/>
    <w:rsid w:val="00E00A0B"/>
    <w:rsid w:val="00E17B86"/>
    <w:rsid w:val="00E416ED"/>
    <w:rsid w:val="00EA45AC"/>
    <w:rsid w:val="00EB68F5"/>
    <w:rsid w:val="00EE0B4B"/>
    <w:rsid w:val="00EE3C60"/>
    <w:rsid w:val="00EF2A34"/>
    <w:rsid w:val="00F07FC4"/>
    <w:rsid w:val="00F21BD3"/>
    <w:rsid w:val="00F30013"/>
    <w:rsid w:val="00F43C15"/>
    <w:rsid w:val="00F72547"/>
    <w:rsid w:val="00FB4332"/>
    <w:rsid w:val="00FB5970"/>
    <w:rsid w:val="00FD3F55"/>
    <w:rsid w:val="00FE1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BACB"/>
  <w15:chartTrackingRefBased/>
  <w15:docId w15:val="{5DFDE899-A805-4E77-86C3-C9711651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5805"/>
    <w:pPr>
      <w:keepNext/>
      <w:keepLines/>
      <w:numPr>
        <w:numId w:val="6"/>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115805"/>
    <w:pPr>
      <w:keepNext/>
      <w:keepLines/>
      <w:numPr>
        <w:ilvl w:val="1"/>
        <w:numId w:val="6"/>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paragraph" w:styleId="Heading3">
    <w:name w:val="heading 3"/>
    <w:basedOn w:val="Normal"/>
    <w:next w:val="Normal"/>
    <w:link w:val="Heading3Char"/>
    <w:uiPriority w:val="9"/>
    <w:semiHidden/>
    <w:unhideWhenUsed/>
    <w:qFormat/>
    <w:rsid w:val="00AD31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5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55BB"/>
    <w:rPr>
      <w:color w:val="0000FF"/>
      <w:u w:val="single"/>
    </w:rPr>
  </w:style>
  <w:style w:type="character" w:styleId="FollowedHyperlink">
    <w:name w:val="FollowedHyperlink"/>
    <w:basedOn w:val="DefaultParagraphFont"/>
    <w:uiPriority w:val="99"/>
    <w:semiHidden/>
    <w:unhideWhenUsed/>
    <w:rsid w:val="009155BB"/>
    <w:rPr>
      <w:color w:val="800080"/>
      <w:u w:val="single"/>
    </w:rPr>
  </w:style>
  <w:style w:type="paragraph" w:styleId="ListParagraph">
    <w:name w:val="List Paragraph"/>
    <w:aliases w:val="texte,Paragraphe 2,Recommendation,List Paragraph1,standard lewis"/>
    <w:basedOn w:val="Normal"/>
    <w:link w:val="ListParagraphChar"/>
    <w:uiPriority w:val="34"/>
    <w:qFormat/>
    <w:rsid w:val="009155BB"/>
    <w:pPr>
      <w:ind w:left="720"/>
      <w:contextualSpacing/>
    </w:pPr>
  </w:style>
  <w:style w:type="character" w:customStyle="1" w:styleId="Heading1Char">
    <w:name w:val="Heading 1 Char"/>
    <w:basedOn w:val="DefaultParagraphFont"/>
    <w:link w:val="Heading1"/>
    <w:rsid w:val="00115805"/>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115805"/>
    <w:rPr>
      <w:rFonts w:ascii="Gill Sans MT" w:eastAsiaTheme="majorEastAsia" w:hAnsi="Gill Sans MT" w:cstheme="majorBidi"/>
      <w:b/>
      <w:bCs/>
      <w:color w:val="5B9BD5" w:themeColor="accent1"/>
      <w:sz w:val="28"/>
      <w:szCs w:val="26"/>
      <w:lang w:val="en-GB"/>
    </w:rPr>
  </w:style>
  <w:style w:type="paragraph" w:styleId="FootnoteText">
    <w:name w:val="footnote text"/>
    <w:basedOn w:val="Normal"/>
    <w:link w:val="FootnoteTextChar"/>
    <w:uiPriority w:val="99"/>
    <w:semiHidden/>
    <w:unhideWhenUsed/>
    <w:rsid w:val="00115805"/>
    <w:pPr>
      <w:spacing w:after="0" w:line="240" w:lineRule="auto"/>
    </w:pPr>
    <w:rPr>
      <w:color w:val="000000" w:themeColor="text1"/>
      <w:sz w:val="16"/>
      <w:szCs w:val="20"/>
      <w:lang w:val="en-GB"/>
    </w:rPr>
  </w:style>
  <w:style w:type="character" w:customStyle="1" w:styleId="FootnoteTextChar">
    <w:name w:val="Footnote Text Char"/>
    <w:basedOn w:val="DefaultParagraphFont"/>
    <w:link w:val="FootnoteText"/>
    <w:uiPriority w:val="99"/>
    <w:semiHidden/>
    <w:rsid w:val="00115805"/>
    <w:rPr>
      <w:color w:val="000000" w:themeColor="text1"/>
      <w:sz w:val="16"/>
      <w:szCs w:val="20"/>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115805"/>
  </w:style>
  <w:style w:type="character" w:styleId="FootnoteReference">
    <w:name w:val="footnote reference"/>
    <w:basedOn w:val="DefaultParagraphFont"/>
    <w:uiPriority w:val="99"/>
    <w:semiHidden/>
    <w:unhideWhenUsed/>
    <w:rsid w:val="00115805"/>
    <w:rPr>
      <w:vertAlign w:val="superscript"/>
    </w:rPr>
  </w:style>
  <w:style w:type="character" w:customStyle="1" w:styleId="Heading3Char">
    <w:name w:val="Heading 3 Char"/>
    <w:basedOn w:val="DefaultParagraphFont"/>
    <w:link w:val="Heading3"/>
    <w:uiPriority w:val="9"/>
    <w:semiHidden/>
    <w:rsid w:val="00AD3171"/>
    <w:rPr>
      <w:rFonts w:asciiTheme="majorHAnsi" w:eastAsiaTheme="majorEastAsia" w:hAnsiTheme="majorHAnsi" w:cstheme="majorBidi"/>
      <w:color w:val="1F4D78" w:themeColor="accent1" w:themeShade="7F"/>
      <w:sz w:val="24"/>
      <w:szCs w:val="24"/>
    </w:rPr>
  </w:style>
  <w:style w:type="table" w:styleId="GridTable1Light-Accent3">
    <w:name w:val="Grid Table 1 Light Accent 3"/>
    <w:basedOn w:val="TableNormal"/>
    <w:uiPriority w:val="46"/>
    <w:rsid w:val="00AD3171"/>
    <w:pPr>
      <w:spacing w:after="0" w:line="240" w:lineRule="auto"/>
    </w:pPr>
    <w:rPr>
      <w:lang w:val="en-GB"/>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9434E"/>
    <w:pPr>
      <w:spacing w:after="0" w:line="240" w:lineRule="auto"/>
    </w:pPr>
    <w:rPr>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B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02D"/>
  </w:style>
  <w:style w:type="character" w:customStyle="1" w:styleId="eop">
    <w:name w:val="eop"/>
    <w:basedOn w:val="DefaultParagraphFont"/>
    <w:rsid w:val="00B3702D"/>
  </w:style>
  <w:style w:type="character" w:customStyle="1" w:styleId="pagebreaktextspan">
    <w:name w:val="pagebreaktextspan"/>
    <w:basedOn w:val="DefaultParagraphFont"/>
    <w:rsid w:val="00B3702D"/>
  </w:style>
  <w:style w:type="paragraph" w:styleId="Header">
    <w:name w:val="header"/>
    <w:basedOn w:val="Normal"/>
    <w:link w:val="HeaderChar"/>
    <w:uiPriority w:val="99"/>
    <w:unhideWhenUsed/>
    <w:rsid w:val="0022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9C0"/>
  </w:style>
  <w:style w:type="paragraph" w:styleId="Footer">
    <w:name w:val="footer"/>
    <w:basedOn w:val="Normal"/>
    <w:link w:val="FooterChar"/>
    <w:uiPriority w:val="99"/>
    <w:unhideWhenUsed/>
    <w:rsid w:val="0022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9C0"/>
  </w:style>
  <w:style w:type="paragraph" w:styleId="BalloonText">
    <w:name w:val="Balloon Text"/>
    <w:basedOn w:val="Normal"/>
    <w:link w:val="BalloonTextChar"/>
    <w:uiPriority w:val="99"/>
    <w:semiHidden/>
    <w:unhideWhenUsed/>
    <w:rsid w:val="00EE0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B4B"/>
    <w:rPr>
      <w:rFonts w:ascii="Segoe UI" w:hAnsi="Segoe UI" w:cs="Segoe UI"/>
      <w:sz w:val="18"/>
      <w:szCs w:val="18"/>
    </w:rPr>
  </w:style>
  <w:style w:type="paragraph" w:customStyle="1" w:styleId="Default">
    <w:name w:val="Default"/>
    <w:rsid w:val="00E416ED"/>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efaultParagraphFont"/>
    <w:rsid w:val="00B63A7A"/>
  </w:style>
  <w:style w:type="table" w:styleId="TableGrid">
    <w:name w:val="Table Grid"/>
    <w:basedOn w:val="TableNormal"/>
    <w:uiPriority w:val="39"/>
    <w:rsid w:val="0021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7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7047">
      <w:bodyDiv w:val="1"/>
      <w:marLeft w:val="0"/>
      <w:marRight w:val="0"/>
      <w:marTop w:val="0"/>
      <w:marBottom w:val="0"/>
      <w:divBdr>
        <w:top w:val="none" w:sz="0" w:space="0" w:color="auto"/>
        <w:left w:val="none" w:sz="0" w:space="0" w:color="auto"/>
        <w:bottom w:val="none" w:sz="0" w:space="0" w:color="auto"/>
        <w:right w:val="none" w:sz="0" w:space="0" w:color="auto"/>
      </w:divBdr>
    </w:div>
    <w:div w:id="333411705">
      <w:bodyDiv w:val="1"/>
      <w:marLeft w:val="0"/>
      <w:marRight w:val="0"/>
      <w:marTop w:val="0"/>
      <w:marBottom w:val="0"/>
      <w:divBdr>
        <w:top w:val="none" w:sz="0" w:space="0" w:color="auto"/>
        <w:left w:val="none" w:sz="0" w:space="0" w:color="auto"/>
        <w:bottom w:val="none" w:sz="0" w:space="0" w:color="auto"/>
        <w:right w:val="none" w:sz="0" w:space="0" w:color="auto"/>
      </w:divBdr>
      <w:divsChild>
        <w:div w:id="54593887">
          <w:marLeft w:val="0"/>
          <w:marRight w:val="0"/>
          <w:marTop w:val="0"/>
          <w:marBottom w:val="0"/>
          <w:divBdr>
            <w:top w:val="none" w:sz="0" w:space="0" w:color="auto"/>
            <w:left w:val="none" w:sz="0" w:space="0" w:color="auto"/>
            <w:bottom w:val="none" w:sz="0" w:space="0" w:color="auto"/>
            <w:right w:val="none" w:sz="0" w:space="0" w:color="auto"/>
          </w:divBdr>
        </w:div>
        <w:div w:id="2107380714">
          <w:marLeft w:val="0"/>
          <w:marRight w:val="0"/>
          <w:marTop w:val="0"/>
          <w:marBottom w:val="0"/>
          <w:divBdr>
            <w:top w:val="none" w:sz="0" w:space="0" w:color="auto"/>
            <w:left w:val="none" w:sz="0" w:space="0" w:color="auto"/>
            <w:bottom w:val="none" w:sz="0" w:space="0" w:color="auto"/>
            <w:right w:val="none" w:sz="0" w:space="0" w:color="auto"/>
          </w:divBdr>
        </w:div>
        <w:div w:id="314189551">
          <w:marLeft w:val="0"/>
          <w:marRight w:val="0"/>
          <w:marTop w:val="0"/>
          <w:marBottom w:val="0"/>
          <w:divBdr>
            <w:top w:val="none" w:sz="0" w:space="0" w:color="auto"/>
            <w:left w:val="none" w:sz="0" w:space="0" w:color="auto"/>
            <w:bottom w:val="none" w:sz="0" w:space="0" w:color="auto"/>
            <w:right w:val="none" w:sz="0" w:space="0" w:color="auto"/>
          </w:divBdr>
        </w:div>
        <w:div w:id="667709801">
          <w:marLeft w:val="0"/>
          <w:marRight w:val="0"/>
          <w:marTop w:val="0"/>
          <w:marBottom w:val="0"/>
          <w:divBdr>
            <w:top w:val="none" w:sz="0" w:space="0" w:color="auto"/>
            <w:left w:val="none" w:sz="0" w:space="0" w:color="auto"/>
            <w:bottom w:val="none" w:sz="0" w:space="0" w:color="auto"/>
            <w:right w:val="none" w:sz="0" w:space="0" w:color="auto"/>
          </w:divBdr>
        </w:div>
        <w:div w:id="101845548">
          <w:marLeft w:val="0"/>
          <w:marRight w:val="0"/>
          <w:marTop w:val="0"/>
          <w:marBottom w:val="0"/>
          <w:divBdr>
            <w:top w:val="none" w:sz="0" w:space="0" w:color="auto"/>
            <w:left w:val="none" w:sz="0" w:space="0" w:color="auto"/>
            <w:bottom w:val="none" w:sz="0" w:space="0" w:color="auto"/>
            <w:right w:val="none" w:sz="0" w:space="0" w:color="auto"/>
          </w:divBdr>
        </w:div>
        <w:div w:id="1994481191">
          <w:marLeft w:val="0"/>
          <w:marRight w:val="0"/>
          <w:marTop w:val="0"/>
          <w:marBottom w:val="0"/>
          <w:divBdr>
            <w:top w:val="none" w:sz="0" w:space="0" w:color="auto"/>
            <w:left w:val="none" w:sz="0" w:space="0" w:color="auto"/>
            <w:bottom w:val="none" w:sz="0" w:space="0" w:color="auto"/>
            <w:right w:val="none" w:sz="0" w:space="0" w:color="auto"/>
          </w:divBdr>
          <w:divsChild>
            <w:div w:id="1661808630">
              <w:marLeft w:val="-75"/>
              <w:marRight w:val="0"/>
              <w:marTop w:val="30"/>
              <w:marBottom w:val="30"/>
              <w:divBdr>
                <w:top w:val="none" w:sz="0" w:space="0" w:color="auto"/>
                <w:left w:val="none" w:sz="0" w:space="0" w:color="auto"/>
                <w:bottom w:val="none" w:sz="0" w:space="0" w:color="auto"/>
                <w:right w:val="none" w:sz="0" w:space="0" w:color="auto"/>
              </w:divBdr>
              <w:divsChild>
                <w:div w:id="1327705105">
                  <w:marLeft w:val="0"/>
                  <w:marRight w:val="0"/>
                  <w:marTop w:val="0"/>
                  <w:marBottom w:val="0"/>
                  <w:divBdr>
                    <w:top w:val="none" w:sz="0" w:space="0" w:color="auto"/>
                    <w:left w:val="none" w:sz="0" w:space="0" w:color="auto"/>
                    <w:bottom w:val="none" w:sz="0" w:space="0" w:color="auto"/>
                    <w:right w:val="none" w:sz="0" w:space="0" w:color="auto"/>
                  </w:divBdr>
                  <w:divsChild>
                    <w:div w:id="1024868839">
                      <w:marLeft w:val="0"/>
                      <w:marRight w:val="0"/>
                      <w:marTop w:val="0"/>
                      <w:marBottom w:val="0"/>
                      <w:divBdr>
                        <w:top w:val="none" w:sz="0" w:space="0" w:color="auto"/>
                        <w:left w:val="none" w:sz="0" w:space="0" w:color="auto"/>
                        <w:bottom w:val="none" w:sz="0" w:space="0" w:color="auto"/>
                        <w:right w:val="none" w:sz="0" w:space="0" w:color="auto"/>
                      </w:divBdr>
                    </w:div>
                  </w:divsChild>
                </w:div>
                <w:div w:id="526135981">
                  <w:marLeft w:val="0"/>
                  <w:marRight w:val="0"/>
                  <w:marTop w:val="0"/>
                  <w:marBottom w:val="0"/>
                  <w:divBdr>
                    <w:top w:val="none" w:sz="0" w:space="0" w:color="auto"/>
                    <w:left w:val="none" w:sz="0" w:space="0" w:color="auto"/>
                    <w:bottom w:val="none" w:sz="0" w:space="0" w:color="auto"/>
                    <w:right w:val="none" w:sz="0" w:space="0" w:color="auto"/>
                  </w:divBdr>
                  <w:divsChild>
                    <w:div w:id="652376303">
                      <w:marLeft w:val="0"/>
                      <w:marRight w:val="0"/>
                      <w:marTop w:val="0"/>
                      <w:marBottom w:val="0"/>
                      <w:divBdr>
                        <w:top w:val="none" w:sz="0" w:space="0" w:color="auto"/>
                        <w:left w:val="none" w:sz="0" w:space="0" w:color="auto"/>
                        <w:bottom w:val="none" w:sz="0" w:space="0" w:color="auto"/>
                        <w:right w:val="none" w:sz="0" w:space="0" w:color="auto"/>
                      </w:divBdr>
                    </w:div>
                  </w:divsChild>
                </w:div>
                <w:div w:id="2144543382">
                  <w:marLeft w:val="0"/>
                  <w:marRight w:val="0"/>
                  <w:marTop w:val="0"/>
                  <w:marBottom w:val="0"/>
                  <w:divBdr>
                    <w:top w:val="none" w:sz="0" w:space="0" w:color="auto"/>
                    <w:left w:val="none" w:sz="0" w:space="0" w:color="auto"/>
                    <w:bottom w:val="none" w:sz="0" w:space="0" w:color="auto"/>
                    <w:right w:val="none" w:sz="0" w:space="0" w:color="auto"/>
                  </w:divBdr>
                  <w:divsChild>
                    <w:div w:id="599948116">
                      <w:marLeft w:val="0"/>
                      <w:marRight w:val="0"/>
                      <w:marTop w:val="0"/>
                      <w:marBottom w:val="0"/>
                      <w:divBdr>
                        <w:top w:val="none" w:sz="0" w:space="0" w:color="auto"/>
                        <w:left w:val="none" w:sz="0" w:space="0" w:color="auto"/>
                        <w:bottom w:val="none" w:sz="0" w:space="0" w:color="auto"/>
                        <w:right w:val="none" w:sz="0" w:space="0" w:color="auto"/>
                      </w:divBdr>
                    </w:div>
                  </w:divsChild>
                </w:div>
                <w:div w:id="621768449">
                  <w:marLeft w:val="0"/>
                  <w:marRight w:val="0"/>
                  <w:marTop w:val="0"/>
                  <w:marBottom w:val="0"/>
                  <w:divBdr>
                    <w:top w:val="none" w:sz="0" w:space="0" w:color="auto"/>
                    <w:left w:val="none" w:sz="0" w:space="0" w:color="auto"/>
                    <w:bottom w:val="none" w:sz="0" w:space="0" w:color="auto"/>
                    <w:right w:val="none" w:sz="0" w:space="0" w:color="auto"/>
                  </w:divBdr>
                  <w:divsChild>
                    <w:div w:id="1825781278">
                      <w:marLeft w:val="0"/>
                      <w:marRight w:val="0"/>
                      <w:marTop w:val="0"/>
                      <w:marBottom w:val="0"/>
                      <w:divBdr>
                        <w:top w:val="none" w:sz="0" w:space="0" w:color="auto"/>
                        <w:left w:val="none" w:sz="0" w:space="0" w:color="auto"/>
                        <w:bottom w:val="none" w:sz="0" w:space="0" w:color="auto"/>
                        <w:right w:val="none" w:sz="0" w:space="0" w:color="auto"/>
                      </w:divBdr>
                    </w:div>
                  </w:divsChild>
                </w:div>
                <w:div w:id="1739789793">
                  <w:marLeft w:val="0"/>
                  <w:marRight w:val="0"/>
                  <w:marTop w:val="0"/>
                  <w:marBottom w:val="0"/>
                  <w:divBdr>
                    <w:top w:val="none" w:sz="0" w:space="0" w:color="auto"/>
                    <w:left w:val="none" w:sz="0" w:space="0" w:color="auto"/>
                    <w:bottom w:val="none" w:sz="0" w:space="0" w:color="auto"/>
                    <w:right w:val="none" w:sz="0" w:space="0" w:color="auto"/>
                  </w:divBdr>
                  <w:divsChild>
                    <w:div w:id="296689639">
                      <w:marLeft w:val="0"/>
                      <w:marRight w:val="0"/>
                      <w:marTop w:val="0"/>
                      <w:marBottom w:val="0"/>
                      <w:divBdr>
                        <w:top w:val="none" w:sz="0" w:space="0" w:color="auto"/>
                        <w:left w:val="none" w:sz="0" w:space="0" w:color="auto"/>
                        <w:bottom w:val="none" w:sz="0" w:space="0" w:color="auto"/>
                        <w:right w:val="none" w:sz="0" w:space="0" w:color="auto"/>
                      </w:divBdr>
                    </w:div>
                  </w:divsChild>
                </w:div>
                <w:div w:id="1230843242">
                  <w:marLeft w:val="0"/>
                  <w:marRight w:val="0"/>
                  <w:marTop w:val="0"/>
                  <w:marBottom w:val="0"/>
                  <w:divBdr>
                    <w:top w:val="none" w:sz="0" w:space="0" w:color="auto"/>
                    <w:left w:val="none" w:sz="0" w:space="0" w:color="auto"/>
                    <w:bottom w:val="none" w:sz="0" w:space="0" w:color="auto"/>
                    <w:right w:val="none" w:sz="0" w:space="0" w:color="auto"/>
                  </w:divBdr>
                  <w:divsChild>
                    <w:div w:id="1905293716">
                      <w:marLeft w:val="0"/>
                      <w:marRight w:val="0"/>
                      <w:marTop w:val="0"/>
                      <w:marBottom w:val="0"/>
                      <w:divBdr>
                        <w:top w:val="none" w:sz="0" w:space="0" w:color="auto"/>
                        <w:left w:val="none" w:sz="0" w:space="0" w:color="auto"/>
                        <w:bottom w:val="none" w:sz="0" w:space="0" w:color="auto"/>
                        <w:right w:val="none" w:sz="0" w:space="0" w:color="auto"/>
                      </w:divBdr>
                    </w:div>
                  </w:divsChild>
                </w:div>
                <w:div w:id="986860438">
                  <w:marLeft w:val="0"/>
                  <w:marRight w:val="0"/>
                  <w:marTop w:val="0"/>
                  <w:marBottom w:val="0"/>
                  <w:divBdr>
                    <w:top w:val="none" w:sz="0" w:space="0" w:color="auto"/>
                    <w:left w:val="none" w:sz="0" w:space="0" w:color="auto"/>
                    <w:bottom w:val="none" w:sz="0" w:space="0" w:color="auto"/>
                    <w:right w:val="none" w:sz="0" w:space="0" w:color="auto"/>
                  </w:divBdr>
                  <w:divsChild>
                    <w:div w:id="1124155138">
                      <w:marLeft w:val="0"/>
                      <w:marRight w:val="0"/>
                      <w:marTop w:val="0"/>
                      <w:marBottom w:val="0"/>
                      <w:divBdr>
                        <w:top w:val="none" w:sz="0" w:space="0" w:color="auto"/>
                        <w:left w:val="none" w:sz="0" w:space="0" w:color="auto"/>
                        <w:bottom w:val="none" w:sz="0" w:space="0" w:color="auto"/>
                        <w:right w:val="none" w:sz="0" w:space="0" w:color="auto"/>
                      </w:divBdr>
                    </w:div>
                  </w:divsChild>
                </w:div>
                <w:div w:id="689183870">
                  <w:marLeft w:val="0"/>
                  <w:marRight w:val="0"/>
                  <w:marTop w:val="0"/>
                  <w:marBottom w:val="0"/>
                  <w:divBdr>
                    <w:top w:val="none" w:sz="0" w:space="0" w:color="auto"/>
                    <w:left w:val="none" w:sz="0" w:space="0" w:color="auto"/>
                    <w:bottom w:val="none" w:sz="0" w:space="0" w:color="auto"/>
                    <w:right w:val="none" w:sz="0" w:space="0" w:color="auto"/>
                  </w:divBdr>
                  <w:divsChild>
                    <w:div w:id="1230460324">
                      <w:marLeft w:val="0"/>
                      <w:marRight w:val="0"/>
                      <w:marTop w:val="0"/>
                      <w:marBottom w:val="0"/>
                      <w:divBdr>
                        <w:top w:val="none" w:sz="0" w:space="0" w:color="auto"/>
                        <w:left w:val="none" w:sz="0" w:space="0" w:color="auto"/>
                        <w:bottom w:val="none" w:sz="0" w:space="0" w:color="auto"/>
                        <w:right w:val="none" w:sz="0" w:space="0" w:color="auto"/>
                      </w:divBdr>
                    </w:div>
                  </w:divsChild>
                </w:div>
                <w:div w:id="441918206">
                  <w:marLeft w:val="0"/>
                  <w:marRight w:val="0"/>
                  <w:marTop w:val="0"/>
                  <w:marBottom w:val="0"/>
                  <w:divBdr>
                    <w:top w:val="none" w:sz="0" w:space="0" w:color="auto"/>
                    <w:left w:val="none" w:sz="0" w:space="0" w:color="auto"/>
                    <w:bottom w:val="none" w:sz="0" w:space="0" w:color="auto"/>
                    <w:right w:val="none" w:sz="0" w:space="0" w:color="auto"/>
                  </w:divBdr>
                  <w:divsChild>
                    <w:div w:id="727189592">
                      <w:marLeft w:val="0"/>
                      <w:marRight w:val="0"/>
                      <w:marTop w:val="0"/>
                      <w:marBottom w:val="0"/>
                      <w:divBdr>
                        <w:top w:val="none" w:sz="0" w:space="0" w:color="auto"/>
                        <w:left w:val="none" w:sz="0" w:space="0" w:color="auto"/>
                        <w:bottom w:val="none" w:sz="0" w:space="0" w:color="auto"/>
                        <w:right w:val="none" w:sz="0" w:space="0" w:color="auto"/>
                      </w:divBdr>
                    </w:div>
                  </w:divsChild>
                </w:div>
                <w:div w:id="1732654251">
                  <w:marLeft w:val="0"/>
                  <w:marRight w:val="0"/>
                  <w:marTop w:val="0"/>
                  <w:marBottom w:val="0"/>
                  <w:divBdr>
                    <w:top w:val="none" w:sz="0" w:space="0" w:color="auto"/>
                    <w:left w:val="none" w:sz="0" w:space="0" w:color="auto"/>
                    <w:bottom w:val="none" w:sz="0" w:space="0" w:color="auto"/>
                    <w:right w:val="none" w:sz="0" w:space="0" w:color="auto"/>
                  </w:divBdr>
                  <w:divsChild>
                    <w:div w:id="103035707">
                      <w:marLeft w:val="0"/>
                      <w:marRight w:val="0"/>
                      <w:marTop w:val="0"/>
                      <w:marBottom w:val="0"/>
                      <w:divBdr>
                        <w:top w:val="none" w:sz="0" w:space="0" w:color="auto"/>
                        <w:left w:val="none" w:sz="0" w:space="0" w:color="auto"/>
                        <w:bottom w:val="none" w:sz="0" w:space="0" w:color="auto"/>
                        <w:right w:val="none" w:sz="0" w:space="0" w:color="auto"/>
                      </w:divBdr>
                    </w:div>
                  </w:divsChild>
                </w:div>
                <w:div w:id="1813057436">
                  <w:marLeft w:val="0"/>
                  <w:marRight w:val="0"/>
                  <w:marTop w:val="0"/>
                  <w:marBottom w:val="0"/>
                  <w:divBdr>
                    <w:top w:val="none" w:sz="0" w:space="0" w:color="auto"/>
                    <w:left w:val="none" w:sz="0" w:space="0" w:color="auto"/>
                    <w:bottom w:val="none" w:sz="0" w:space="0" w:color="auto"/>
                    <w:right w:val="none" w:sz="0" w:space="0" w:color="auto"/>
                  </w:divBdr>
                  <w:divsChild>
                    <w:div w:id="275254302">
                      <w:marLeft w:val="0"/>
                      <w:marRight w:val="0"/>
                      <w:marTop w:val="0"/>
                      <w:marBottom w:val="0"/>
                      <w:divBdr>
                        <w:top w:val="none" w:sz="0" w:space="0" w:color="auto"/>
                        <w:left w:val="none" w:sz="0" w:space="0" w:color="auto"/>
                        <w:bottom w:val="none" w:sz="0" w:space="0" w:color="auto"/>
                        <w:right w:val="none" w:sz="0" w:space="0" w:color="auto"/>
                      </w:divBdr>
                    </w:div>
                  </w:divsChild>
                </w:div>
                <w:div w:id="828983774">
                  <w:marLeft w:val="0"/>
                  <w:marRight w:val="0"/>
                  <w:marTop w:val="0"/>
                  <w:marBottom w:val="0"/>
                  <w:divBdr>
                    <w:top w:val="none" w:sz="0" w:space="0" w:color="auto"/>
                    <w:left w:val="none" w:sz="0" w:space="0" w:color="auto"/>
                    <w:bottom w:val="none" w:sz="0" w:space="0" w:color="auto"/>
                    <w:right w:val="none" w:sz="0" w:space="0" w:color="auto"/>
                  </w:divBdr>
                  <w:divsChild>
                    <w:div w:id="1541742525">
                      <w:marLeft w:val="0"/>
                      <w:marRight w:val="0"/>
                      <w:marTop w:val="0"/>
                      <w:marBottom w:val="0"/>
                      <w:divBdr>
                        <w:top w:val="none" w:sz="0" w:space="0" w:color="auto"/>
                        <w:left w:val="none" w:sz="0" w:space="0" w:color="auto"/>
                        <w:bottom w:val="none" w:sz="0" w:space="0" w:color="auto"/>
                        <w:right w:val="none" w:sz="0" w:space="0" w:color="auto"/>
                      </w:divBdr>
                    </w:div>
                  </w:divsChild>
                </w:div>
                <w:div w:id="332225001">
                  <w:marLeft w:val="0"/>
                  <w:marRight w:val="0"/>
                  <w:marTop w:val="0"/>
                  <w:marBottom w:val="0"/>
                  <w:divBdr>
                    <w:top w:val="none" w:sz="0" w:space="0" w:color="auto"/>
                    <w:left w:val="none" w:sz="0" w:space="0" w:color="auto"/>
                    <w:bottom w:val="none" w:sz="0" w:space="0" w:color="auto"/>
                    <w:right w:val="none" w:sz="0" w:space="0" w:color="auto"/>
                  </w:divBdr>
                  <w:divsChild>
                    <w:div w:id="1988510939">
                      <w:marLeft w:val="0"/>
                      <w:marRight w:val="0"/>
                      <w:marTop w:val="0"/>
                      <w:marBottom w:val="0"/>
                      <w:divBdr>
                        <w:top w:val="none" w:sz="0" w:space="0" w:color="auto"/>
                        <w:left w:val="none" w:sz="0" w:space="0" w:color="auto"/>
                        <w:bottom w:val="none" w:sz="0" w:space="0" w:color="auto"/>
                        <w:right w:val="none" w:sz="0" w:space="0" w:color="auto"/>
                      </w:divBdr>
                    </w:div>
                  </w:divsChild>
                </w:div>
                <w:div w:id="1195460403">
                  <w:marLeft w:val="0"/>
                  <w:marRight w:val="0"/>
                  <w:marTop w:val="0"/>
                  <w:marBottom w:val="0"/>
                  <w:divBdr>
                    <w:top w:val="none" w:sz="0" w:space="0" w:color="auto"/>
                    <w:left w:val="none" w:sz="0" w:space="0" w:color="auto"/>
                    <w:bottom w:val="none" w:sz="0" w:space="0" w:color="auto"/>
                    <w:right w:val="none" w:sz="0" w:space="0" w:color="auto"/>
                  </w:divBdr>
                  <w:divsChild>
                    <w:div w:id="1353845292">
                      <w:marLeft w:val="0"/>
                      <w:marRight w:val="0"/>
                      <w:marTop w:val="0"/>
                      <w:marBottom w:val="0"/>
                      <w:divBdr>
                        <w:top w:val="none" w:sz="0" w:space="0" w:color="auto"/>
                        <w:left w:val="none" w:sz="0" w:space="0" w:color="auto"/>
                        <w:bottom w:val="none" w:sz="0" w:space="0" w:color="auto"/>
                        <w:right w:val="none" w:sz="0" w:space="0" w:color="auto"/>
                      </w:divBdr>
                    </w:div>
                  </w:divsChild>
                </w:div>
                <w:div w:id="121116431">
                  <w:marLeft w:val="0"/>
                  <w:marRight w:val="0"/>
                  <w:marTop w:val="0"/>
                  <w:marBottom w:val="0"/>
                  <w:divBdr>
                    <w:top w:val="none" w:sz="0" w:space="0" w:color="auto"/>
                    <w:left w:val="none" w:sz="0" w:space="0" w:color="auto"/>
                    <w:bottom w:val="none" w:sz="0" w:space="0" w:color="auto"/>
                    <w:right w:val="none" w:sz="0" w:space="0" w:color="auto"/>
                  </w:divBdr>
                  <w:divsChild>
                    <w:div w:id="65228752">
                      <w:marLeft w:val="0"/>
                      <w:marRight w:val="0"/>
                      <w:marTop w:val="0"/>
                      <w:marBottom w:val="0"/>
                      <w:divBdr>
                        <w:top w:val="none" w:sz="0" w:space="0" w:color="auto"/>
                        <w:left w:val="none" w:sz="0" w:space="0" w:color="auto"/>
                        <w:bottom w:val="none" w:sz="0" w:space="0" w:color="auto"/>
                        <w:right w:val="none" w:sz="0" w:space="0" w:color="auto"/>
                      </w:divBdr>
                    </w:div>
                  </w:divsChild>
                </w:div>
                <w:div w:id="1920283463">
                  <w:marLeft w:val="0"/>
                  <w:marRight w:val="0"/>
                  <w:marTop w:val="0"/>
                  <w:marBottom w:val="0"/>
                  <w:divBdr>
                    <w:top w:val="none" w:sz="0" w:space="0" w:color="auto"/>
                    <w:left w:val="none" w:sz="0" w:space="0" w:color="auto"/>
                    <w:bottom w:val="none" w:sz="0" w:space="0" w:color="auto"/>
                    <w:right w:val="none" w:sz="0" w:space="0" w:color="auto"/>
                  </w:divBdr>
                  <w:divsChild>
                    <w:div w:id="512378361">
                      <w:marLeft w:val="0"/>
                      <w:marRight w:val="0"/>
                      <w:marTop w:val="0"/>
                      <w:marBottom w:val="0"/>
                      <w:divBdr>
                        <w:top w:val="none" w:sz="0" w:space="0" w:color="auto"/>
                        <w:left w:val="none" w:sz="0" w:space="0" w:color="auto"/>
                        <w:bottom w:val="none" w:sz="0" w:space="0" w:color="auto"/>
                        <w:right w:val="none" w:sz="0" w:space="0" w:color="auto"/>
                      </w:divBdr>
                    </w:div>
                  </w:divsChild>
                </w:div>
                <w:div w:id="1288659108">
                  <w:marLeft w:val="0"/>
                  <w:marRight w:val="0"/>
                  <w:marTop w:val="0"/>
                  <w:marBottom w:val="0"/>
                  <w:divBdr>
                    <w:top w:val="none" w:sz="0" w:space="0" w:color="auto"/>
                    <w:left w:val="none" w:sz="0" w:space="0" w:color="auto"/>
                    <w:bottom w:val="none" w:sz="0" w:space="0" w:color="auto"/>
                    <w:right w:val="none" w:sz="0" w:space="0" w:color="auto"/>
                  </w:divBdr>
                  <w:divsChild>
                    <w:div w:id="786701282">
                      <w:marLeft w:val="0"/>
                      <w:marRight w:val="0"/>
                      <w:marTop w:val="0"/>
                      <w:marBottom w:val="0"/>
                      <w:divBdr>
                        <w:top w:val="none" w:sz="0" w:space="0" w:color="auto"/>
                        <w:left w:val="none" w:sz="0" w:space="0" w:color="auto"/>
                        <w:bottom w:val="none" w:sz="0" w:space="0" w:color="auto"/>
                        <w:right w:val="none" w:sz="0" w:space="0" w:color="auto"/>
                      </w:divBdr>
                    </w:div>
                  </w:divsChild>
                </w:div>
                <w:div w:id="2000883696">
                  <w:marLeft w:val="0"/>
                  <w:marRight w:val="0"/>
                  <w:marTop w:val="0"/>
                  <w:marBottom w:val="0"/>
                  <w:divBdr>
                    <w:top w:val="none" w:sz="0" w:space="0" w:color="auto"/>
                    <w:left w:val="none" w:sz="0" w:space="0" w:color="auto"/>
                    <w:bottom w:val="none" w:sz="0" w:space="0" w:color="auto"/>
                    <w:right w:val="none" w:sz="0" w:space="0" w:color="auto"/>
                  </w:divBdr>
                  <w:divsChild>
                    <w:div w:id="463699656">
                      <w:marLeft w:val="0"/>
                      <w:marRight w:val="0"/>
                      <w:marTop w:val="0"/>
                      <w:marBottom w:val="0"/>
                      <w:divBdr>
                        <w:top w:val="none" w:sz="0" w:space="0" w:color="auto"/>
                        <w:left w:val="none" w:sz="0" w:space="0" w:color="auto"/>
                        <w:bottom w:val="none" w:sz="0" w:space="0" w:color="auto"/>
                        <w:right w:val="none" w:sz="0" w:space="0" w:color="auto"/>
                      </w:divBdr>
                    </w:div>
                  </w:divsChild>
                </w:div>
                <w:div w:id="939290876">
                  <w:marLeft w:val="0"/>
                  <w:marRight w:val="0"/>
                  <w:marTop w:val="0"/>
                  <w:marBottom w:val="0"/>
                  <w:divBdr>
                    <w:top w:val="none" w:sz="0" w:space="0" w:color="auto"/>
                    <w:left w:val="none" w:sz="0" w:space="0" w:color="auto"/>
                    <w:bottom w:val="none" w:sz="0" w:space="0" w:color="auto"/>
                    <w:right w:val="none" w:sz="0" w:space="0" w:color="auto"/>
                  </w:divBdr>
                  <w:divsChild>
                    <w:div w:id="2134521057">
                      <w:marLeft w:val="0"/>
                      <w:marRight w:val="0"/>
                      <w:marTop w:val="0"/>
                      <w:marBottom w:val="0"/>
                      <w:divBdr>
                        <w:top w:val="none" w:sz="0" w:space="0" w:color="auto"/>
                        <w:left w:val="none" w:sz="0" w:space="0" w:color="auto"/>
                        <w:bottom w:val="none" w:sz="0" w:space="0" w:color="auto"/>
                        <w:right w:val="none" w:sz="0" w:space="0" w:color="auto"/>
                      </w:divBdr>
                    </w:div>
                  </w:divsChild>
                </w:div>
                <w:div w:id="1231424714">
                  <w:marLeft w:val="0"/>
                  <w:marRight w:val="0"/>
                  <w:marTop w:val="0"/>
                  <w:marBottom w:val="0"/>
                  <w:divBdr>
                    <w:top w:val="none" w:sz="0" w:space="0" w:color="auto"/>
                    <w:left w:val="none" w:sz="0" w:space="0" w:color="auto"/>
                    <w:bottom w:val="none" w:sz="0" w:space="0" w:color="auto"/>
                    <w:right w:val="none" w:sz="0" w:space="0" w:color="auto"/>
                  </w:divBdr>
                  <w:divsChild>
                    <w:div w:id="506216324">
                      <w:marLeft w:val="0"/>
                      <w:marRight w:val="0"/>
                      <w:marTop w:val="0"/>
                      <w:marBottom w:val="0"/>
                      <w:divBdr>
                        <w:top w:val="none" w:sz="0" w:space="0" w:color="auto"/>
                        <w:left w:val="none" w:sz="0" w:space="0" w:color="auto"/>
                        <w:bottom w:val="none" w:sz="0" w:space="0" w:color="auto"/>
                        <w:right w:val="none" w:sz="0" w:space="0" w:color="auto"/>
                      </w:divBdr>
                    </w:div>
                  </w:divsChild>
                </w:div>
                <w:div w:id="634261112">
                  <w:marLeft w:val="0"/>
                  <w:marRight w:val="0"/>
                  <w:marTop w:val="0"/>
                  <w:marBottom w:val="0"/>
                  <w:divBdr>
                    <w:top w:val="none" w:sz="0" w:space="0" w:color="auto"/>
                    <w:left w:val="none" w:sz="0" w:space="0" w:color="auto"/>
                    <w:bottom w:val="none" w:sz="0" w:space="0" w:color="auto"/>
                    <w:right w:val="none" w:sz="0" w:space="0" w:color="auto"/>
                  </w:divBdr>
                  <w:divsChild>
                    <w:div w:id="1009060802">
                      <w:marLeft w:val="0"/>
                      <w:marRight w:val="0"/>
                      <w:marTop w:val="0"/>
                      <w:marBottom w:val="0"/>
                      <w:divBdr>
                        <w:top w:val="none" w:sz="0" w:space="0" w:color="auto"/>
                        <w:left w:val="none" w:sz="0" w:space="0" w:color="auto"/>
                        <w:bottom w:val="none" w:sz="0" w:space="0" w:color="auto"/>
                        <w:right w:val="none" w:sz="0" w:space="0" w:color="auto"/>
                      </w:divBdr>
                    </w:div>
                  </w:divsChild>
                </w:div>
                <w:div w:id="528295794">
                  <w:marLeft w:val="0"/>
                  <w:marRight w:val="0"/>
                  <w:marTop w:val="0"/>
                  <w:marBottom w:val="0"/>
                  <w:divBdr>
                    <w:top w:val="none" w:sz="0" w:space="0" w:color="auto"/>
                    <w:left w:val="none" w:sz="0" w:space="0" w:color="auto"/>
                    <w:bottom w:val="none" w:sz="0" w:space="0" w:color="auto"/>
                    <w:right w:val="none" w:sz="0" w:space="0" w:color="auto"/>
                  </w:divBdr>
                  <w:divsChild>
                    <w:div w:id="636371693">
                      <w:marLeft w:val="0"/>
                      <w:marRight w:val="0"/>
                      <w:marTop w:val="0"/>
                      <w:marBottom w:val="0"/>
                      <w:divBdr>
                        <w:top w:val="none" w:sz="0" w:space="0" w:color="auto"/>
                        <w:left w:val="none" w:sz="0" w:space="0" w:color="auto"/>
                        <w:bottom w:val="none" w:sz="0" w:space="0" w:color="auto"/>
                        <w:right w:val="none" w:sz="0" w:space="0" w:color="auto"/>
                      </w:divBdr>
                    </w:div>
                  </w:divsChild>
                </w:div>
                <w:div w:id="108669740">
                  <w:marLeft w:val="0"/>
                  <w:marRight w:val="0"/>
                  <w:marTop w:val="0"/>
                  <w:marBottom w:val="0"/>
                  <w:divBdr>
                    <w:top w:val="none" w:sz="0" w:space="0" w:color="auto"/>
                    <w:left w:val="none" w:sz="0" w:space="0" w:color="auto"/>
                    <w:bottom w:val="none" w:sz="0" w:space="0" w:color="auto"/>
                    <w:right w:val="none" w:sz="0" w:space="0" w:color="auto"/>
                  </w:divBdr>
                  <w:divsChild>
                    <w:div w:id="1256672418">
                      <w:marLeft w:val="0"/>
                      <w:marRight w:val="0"/>
                      <w:marTop w:val="0"/>
                      <w:marBottom w:val="0"/>
                      <w:divBdr>
                        <w:top w:val="none" w:sz="0" w:space="0" w:color="auto"/>
                        <w:left w:val="none" w:sz="0" w:space="0" w:color="auto"/>
                        <w:bottom w:val="none" w:sz="0" w:space="0" w:color="auto"/>
                        <w:right w:val="none" w:sz="0" w:space="0" w:color="auto"/>
                      </w:divBdr>
                    </w:div>
                  </w:divsChild>
                </w:div>
                <w:div w:id="1297638926">
                  <w:marLeft w:val="0"/>
                  <w:marRight w:val="0"/>
                  <w:marTop w:val="0"/>
                  <w:marBottom w:val="0"/>
                  <w:divBdr>
                    <w:top w:val="none" w:sz="0" w:space="0" w:color="auto"/>
                    <w:left w:val="none" w:sz="0" w:space="0" w:color="auto"/>
                    <w:bottom w:val="none" w:sz="0" w:space="0" w:color="auto"/>
                    <w:right w:val="none" w:sz="0" w:space="0" w:color="auto"/>
                  </w:divBdr>
                  <w:divsChild>
                    <w:div w:id="1548300106">
                      <w:marLeft w:val="0"/>
                      <w:marRight w:val="0"/>
                      <w:marTop w:val="0"/>
                      <w:marBottom w:val="0"/>
                      <w:divBdr>
                        <w:top w:val="none" w:sz="0" w:space="0" w:color="auto"/>
                        <w:left w:val="none" w:sz="0" w:space="0" w:color="auto"/>
                        <w:bottom w:val="none" w:sz="0" w:space="0" w:color="auto"/>
                        <w:right w:val="none" w:sz="0" w:space="0" w:color="auto"/>
                      </w:divBdr>
                    </w:div>
                  </w:divsChild>
                </w:div>
                <w:div w:id="439837742">
                  <w:marLeft w:val="0"/>
                  <w:marRight w:val="0"/>
                  <w:marTop w:val="0"/>
                  <w:marBottom w:val="0"/>
                  <w:divBdr>
                    <w:top w:val="none" w:sz="0" w:space="0" w:color="auto"/>
                    <w:left w:val="none" w:sz="0" w:space="0" w:color="auto"/>
                    <w:bottom w:val="none" w:sz="0" w:space="0" w:color="auto"/>
                    <w:right w:val="none" w:sz="0" w:space="0" w:color="auto"/>
                  </w:divBdr>
                  <w:divsChild>
                    <w:div w:id="1037897900">
                      <w:marLeft w:val="0"/>
                      <w:marRight w:val="0"/>
                      <w:marTop w:val="0"/>
                      <w:marBottom w:val="0"/>
                      <w:divBdr>
                        <w:top w:val="none" w:sz="0" w:space="0" w:color="auto"/>
                        <w:left w:val="none" w:sz="0" w:space="0" w:color="auto"/>
                        <w:bottom w:val="none" w:sz="0" w:space="0" w:color="auto"/>
                        <w:right w:val="none" w:sz="0" w:space="0" w:color="auto"/>
                      </w:divBdr>
                    </w:div>
                  </w:divsChild>
                </w:div>
                <w:div w:id="131563395">
                  <w:marLeft w:val="0"/>
                  <w:marRight w:val="0"/>
                  <w:marTop w:val="0"/>
                  <w:marBottom w:val="0"/>
                  <w:divBdr>
                    <w:top w:val="none" w:sz="0" w:space="0" w:color="auto"/>
                    <w:left w:val="none" w:sz="0" w:space="0" w:color="auto"/>
                    <w:bottom w:val="none" w:sz="0" w:space="0" w:color="auto"/>
                    <w:right w:val="none" w:sz="0" w:space="0" w:color="auto"/>
                  </w:divBdr>
                  <w:divsChild>
                    <w:div w:id="1436439181">
                      <w:marLeft w:val="0"/>
                      <w:marRight w:val="0"/>
                      <w:marTop w:val="0"/>
                      <w:marBottom w:val="0"/>
                      <w:divBdr>
                        <w:top w:val="none" w:sz="0" w:space="0" w:color="auto"/>
                        <w:left w:val="none" w:sz="0" w:space="0" w:color="auto"/>
                        <w:bottom w:val="none" w:sz="0" w:space="0" w:color="auto"/>
                        <w:right w:val="none" w:sz="0" w:space="0" w:color="auto"/>
                      </w:divBdr>
                    </w:div>
                  </w:divsChild>
                </w:div>
                <w:div w:id="1825899160">
                  <w:marLeft w:val="0"/>
                  <w:marRight w:val="0"/>
                  <w:marTop w:val="0"/>
                  <w:marBottom w:val="0"/>
                  <w:divBdr>
                    <w:top w:val="none" w:sz="0" w:space="0" w:color="auto"/>
                    <w:left w:val="none" w:sz="0" w:space="0" w:color="auto"/>
                    <w:bottom w:val="none" w:sz="0" w:space="0" w:color="auto"/>
                    <w:right w:val="none" w:sz="0" w:space="0" w:color="auto"/>
                  </w:divBdr>
                  <w:divsChild>
                    <w:div w:id="12465322">
                      <w:marLeft w:val="0"/>
                      <w:marRight w:val="0"/>
                      <w:marTop w:val="0"/>
                      <w:marBottom w:val="0"/>
                      <w:divBdr>
                        <w:top w:val="none" w:sz="0" w:space="0" w:color="auto"/>
                        <w:left w:val="none" w:sz="0" w:space="0" w:color="auto"/>
                        <w:bottom w:val="none" w:sz="0" w:space="0" w:color="auto"/>
                        <w:right w:val="none" w:sz="0" w:space="0" w:color="auto"/>
                      </w:divBdr>
                    </w:div>
                  </w:divsChild>
                </w:div>
                <w:div w:id="470906505">
                  <w:marLeft w:val="0"/>
                  <w:marRight w:val="0"/>
                  <w:marTop w:val="0"/>
                  <w:marBottom w:val="0"/>
                  <w:divBdr>
                    <w:top w:val="none" w:sz="0" w:space="0" w:color="auto"/>
                    <w:left w:val="none" w:sz="0" w:space="0" w:color="auto"/>
                    <w:bottom w:val="none" w:sz="0" w:space="0" w:color="auto"/>
                    <w:right w:val="none" w:sz="0" w:space="0" w:color="auto"/>
                  </w:divBdr>
                  <w:divsChild>
                    <w:div w:id="344090312">
                      <w:marLeft w:val="0"/>
                      <w:marRight w:val="0"/>
                      <w:marTop w:val="0"/>
                      <w:marBottom w:val="0"/>
                      <w:divBdr>
                        <w:top w:val="none" w:sz="0" w:space="0" w:color="auto"/>
                        <w:left w:val="none" w:sz="0" w:space="0" w:color="auto"/>
                        <w:bottom w:val="none" w:sz="0" w:space="0" w:color="auto"/>
                        <w:right w:val="none" w:sz="0" w:space="0" w:color="auto"/>
                      </w:divBdr>
                    </w:div>
                  </w:divsChild>
                </w:div>
                <w:div w:id="299192341">
                  <w:marLeft w:val="0"/>
                  <w:marRight w:val="0"/>
                  <w:marTop w:val="0"/>
                  <w:marBottom w:val="0"/>
                  <w:divBdr>
                    <w:top w:val="none" w:sz="0" w:space="0" w:color="auto"/>
                    <w:left w:val="none" w:sz="0" w:space="0" w:color="auto"/>
                    <w:bottom w:val="none" w:sz="0" w:space="0" w:color="auto"/>
                    <w:right w:val="none" w:sz="0" w:space="0" w:color="auto"/>
                  </w:divBdr>
                  <w:divsChild>
                    <w:div w:id="5132230">
                      <w:marLeft w:val="0"/>
                      <w:marRight w:val="0"/>
                      <w:marTop w:val="0"/>
                      <w:marBottom w:val="0"/>
                      <w:divBdr>
                        <w:top w:val="none" w:sz="0" w:space="0" w:color="auto"/>
                        <w:left w:val="none" w:sz="0" w:space="0" w:color="auto"/>
                        <w:bottom w:val="none" w:sz="0" w:space="0" w:color="auto"/>
                        <w:right w:val="none" w:sz="0" w:space="0" w:color="auto"/>
                      </w:divBdr>
                    </w:div>
                  </w:divsChild>
                </w:div>
                <w:div w:id="255016801">
                  <w:marLeft w:val="0"/>
                  <w:marRight w:val="0"/>
                  <w:marTop w:val="0"/>
                  <w:marBottom w:val="0"/>
                  <w:divBdr>
                    <w:top w:val="none" w:sz="0" w:space="0" w:color="auto"/>
                    <w:left w:val="none" w:sz="0" w:space="0" w:color="auto"/>
                    <w:bottom w:val="none" w:sz="0" w:space="0" w:color="auto"/>
                    <w:right w:val="none" w:sz="0" w:space="0" w:color="auto"/>
                  </w:divBdr>
                  <w:divsChild>
                    <w:div w:id="1725181675">
                      <w:marLeft w:val="0"/>
                      <w:marRight w:val="0"/>
                      <w:marTop w:val="0"/>
                      <w:marBottom w:val="0"/>
                      <w:divBdr>
                        <w:top w:val="none" w:sz="0" w:space="0" w:color="auto"/>
                        <w:left w:val="none" w:sz="0" w:space="0" w:color="auto"/>
                        <w:bottom w:val="none" w:sz="0" w:space="0" w:color="auto"/>
                        <w:right w:val="none" w:sz="0" w:space="0" w:color="auto"/>
                      </w:divBdr>
                    </w:div>
                  </w:divsChild>
                </w:div>
                <w:div w:id="101537124">
                  <w:marLeft w:val="0"/>
                  <w:marRight w:val="0"/>
                  <w:marTop w:val="0"/>
                  <w:marBottom w:val="0"/>
                  <w:divBdr>
                    <w:top w:val="none" w:sz="0" w:space="0" w:color="auto"/>
                    <w:left w:val="none" w:sz="0" w:space="0" w:color="auto"/>
                    <w:bottom w:val="none" w:sz="0" w:space="0" w:color="auto"/>
                    <w:right w:val="none" w:sz="0" w:space="0" w:color="auto"/>
                  </w:divBdr>
                  <w:divsChild>
                    <w:div w:id="160968163">
                      <w:marLeft w:val="0"/>
                      <w:marRight w:val="0"/>
                      <w:marTop w:val="0"/>
                      <w:marBottom w:val="0"/>
                      <w:divBdr>
                        <w:top w:val="none" w:sz="0" w:space="0" w:color="auto"/>
                        <w:left w:val="none" w:sz="0" w:space="0" w:color="auto"/>
                        <w:bottom w:val="none" w:sz="0" w:space="0" w:color="auto"/>
                        <w:right w:val="none" w:sz="0" w:space="0" w:color="auto"/>
                      </w:divBdr>
                    </w:div>
                  </w:divsChild>
                </w:div>
                <w:div w:id="236790227">
                  <w:marLeft w:val="0"/>
                  <w:marRight w:val="0"/>
                  <w:marTop w:val="0"/>
                  <w:marBottom w:val="0"/>
                  <w:divBdr>
                    <w:top w:val="none" w:sz="0" w:space="0" w:color="auto"/>
                    <w:left w:val="none" w:sz="0" w:space="0" w:color="auto"/>
                    <w:bottom w:val="none" w:sz="0" w:space="0" w:color="auto"/>
                    <w:right w:val="none" w:sz="0" w:space="0" w:color="auto"/>
                  </w:divBdr>
                  <w:divsChild>
                    <w:div w:id="2026981558">
                      <w:marLeft w:val="0"/>
                      <w:marRight w:val="0"/>
                      <w:marTop w:val="0"/>
                      <w:marBottom w:val="0"/>
                      <w:divBdr>
                        <w:top w:val="none" w:sz="0" w:space="0" w:color="auto"/>
                        <w:left w:val="none" w:sz="0" w:space="0" w:color="auto"/>
                        <w:bottom w:val="none" w:sz="0" w:space="0" w:color="auto"/>
                        <w:right w:val="none" w:sz="0" w:space="0" w:color="auto"/>
                      </w:divBdr>
                    </w:div>
                  </w:divsChild>
                </w:div>
                <w:div w:id="1276449459">
                  <w:marLeft w:val="0"/>
                  <w:marRight w:val="0"/>
                  <w:marTop w:val="0"/>
                  <w:marBottom w:val="0"/>
                  <w:divBdr>
                    <w:top w:val="none" w:sz="0" w:space="0" w:color="auto"/>
                    <w:left w:val="none" w:sz="0" w:space="0" w:color="auto"/>
                    <w:bottom w:val="none" w:sz="0" w:space="0" w:color="auto"/>
                    <w:right w:val="none" w:sz="0" w:space="0" w:color="auto"/>
                  </w:divBdr>
                  <w:divsChild>
                    <w:div w:id="861286155">
                      <w:marLeft w:val="0"/>
                      <w:marRight w:val="0"/>
                      <w:marTop w:val="0"/>
                      <w:marBottom w:val="0"/>
                      <w:divBdr>
                        <w:top w:val="none" w:sz="0" w:space="0" w:color="auto"/>
                        <w:left w:val="none" w:sz="0" w:space="0" w:color="auto"/>
                        <w:bottom w:val="none" w:sz="0" w:space="0" w:color="auto"/>
                        <w:right w:val="none" w:sz="0" w:space="0" w:color="auto"/>
                      </w:divBdr>
                    </w:div>
                  </w:divsChild>
                </w:div>
                <w:div w:id="333463119">
                  <w:marLeft w:val="0"/>
                  <w:marRight w:val="0"/>
                  <w:marTop w:val="0"/>
                  <w:marBottom w:val="0"/>
                  <w:divBdr>
                    <w:top w:val="none" w:sz="0" w:space="0" w:color="auto"/>
                    <w:left w:val="none" w:sz="0" w:space="0" w:color="auto"/>
                    <w:bottom w:val="none" w:sz="0" w:space="0" w:color="auto"/>
                    <w:right w:val="none" w:sz="0" w:space="0" w:color="auto"/>
                  </w:divBdr>
                  <w:divsChild>
                    <w:div w:id="1684358379">
                      <w:marLeft w:val="0"/>
                      <w:marRight w:val="0"/>
                      <w:marTop w:val="0"/>
                      <w:marBottom w:val="0"/>
                      <w:divBdr>
                        <w:top w:val="none" w:sz="0" w:space="0" w:color="auto"/>
                        <w:left w:val="none" w:sz="0" w:space="0" w:color="auto"/>
                        <w:bottom w:val="none" w:sz="0" w:space="0" w:color="auto"/>
                        <w:right w:val="none" w:sz="0" w:space="0" w:color="auto"/>
                      </w:divBdr>
                    </w:div>
                  </w:divsChild>
                </w:div>
                <w:div w:id="1575582520">
                  <w:marLeft w:val="0"/>
                  <w:marRight w:val="0"/>
                  <w:marTop w:val="0"/>
                  <w:marBottom w:val="0"/>
                  <w:divBdr>
                    <w:top w:val="none" w:sz="0" w:space="0" w:color="auto"/>
                    <w:left w:val="none" w:sz="0" w:space="0" w:color="auto"/>
                    <w:bottom w:val="none" w:sz="0" w:space="0" w:color="auto"/>
                    <w:right w:val="none" w:sz="0" w:space="0" w:color="auto"/>
                  </w:divBdr>
                  <w:divsChild>
                    <w:div w:id="1916158830">
                      <w:marLeft w:val="0"/>
                      <w:marRight w:val="0"/>
                      <w:marTop w:val="0"/>
                      <w:marBottom w:val="0"/>
                      <w:divBdr>
                        <w:top w:val="none" w:sz="0" w:space="0" w:color="auto"/>
                        <w:left w:val="none" w:sz="0" w:space="0" w:color="auto"/>
                        <w:bottom w:val="none" w:sz="0" w:space="0" w:color="auto"/>
                        <w:right w:val="none" w:sz="0" w:space="0" w:color="auto"/>
                      </w:divBdr>
                    </w:div>
                  </w:divsChild>
                </w:div>
                <w:div w:id="1981423482">
                  <w:marLeft w:val="0"/>
                  <w:marRight w:val="0"/>
                  <w:marTop w:val="0"/>
                  <w:marBottom w:val="0"/>
                  <w:divBdr>
                    <w:top w:val="none" w:sz="0" w:space="0" w:color="auto"/>
                    <w:left w:val="none" w:sz="0" w:space="0" w:color="auto"/>
                    <w:bottom w:val="none" w:sz="0" w:space="0" w:color="auto"/>
                    <w:right w:val="none" w:sz="0" w:space="0" w:color="auto"/>
                  </w:divBdr>
                  <w:divsChild>
                    <w:div w:id="882867095">
                      <w:marLeft w:val="0"/>
                      <w:marRight w:val="0"/>
                      <w:marTop w:val="0"/>
                      <w:marBottom w:val="0"/>
                      <w:divBdr>
                        <w:top w:val="none" w:sz="0" w:space="0" w:color="auto"/>
                        <w:left w:val="none" w:sz="0" w:space="0" w:color="auto"/>
                        <w:bottom w:val="none" w:sz="0" w:space="0" w:color="auto"/>
                        <w:right w:val="none" w:sz="0" w:space="0" w:color="auto"/>
                      </w:divBdr>
                    </w:div>
                  </w:divsChild>
                </w:div>
                <w:div w:id="1263345402">
                  <w:marLeft w:val="0"/>
                  <w:marRight w:val="0"/>
                  <w:marTop w:val="0"/>
                  <w:marBottom w:val="0"/>
                  <w:divBdr>
                    <w:top w:val="none" w:sz="0" w:space="0" w:color="auto"/>
                    <w:left w:val="none" w:sz="0" w:space="0" w:color="auto"/>
                    <w:bottom w:val="none" w:sz="0" w:space="0" w:color="auto"/>
                    <w:right w:val="none" w:sz="0" w:space="0" w:color="auto"/>
                  </w:divBdr>
                  <w:divsChild>
                    <w:div w:id="554780545">
                      <w:marLeft w:val="0"/>
                      <w:marRight w:val="0"/>
                      <w:marTop w:val="0"/>
                      <w:marBottom w:val="0"/>
                      <w:divBdr>
                        <w:top w:val="none" w:sz="0" w:space="0" w:color="auto"/>
                        <w:left w:val="none" w:sz="0" w:space="0" w:color="auto"/>
                        <w:bottom w:val="none" w:sz="0" w:space="0" w:color="auto"/>
                        <w:right w:val="none" w:sz="0" w:space="0" w:color="auto"/>
                      </w:divBdr>
                    </w:div>
                  </w:divsChild>
                </w:div>
                <w:div w:id="1021125804">
                  <w:marLeft w:val="0"/>
                  <w:marRight w:val="0"/>
                  <w:marTop w:val="0"/>
                  <w:marBottom w:val="0"/>
                  <w:divBdr>
                    <w:top w:val="none" w:sz="0" w:space="0" w:color="auto"/>
                    <w:left w:val="none" w:sz="0" w:space="0" w:color="auto"/>
                    <w:bottom w:val="none" w:sz="0" w:space="0" w:color="auto"/>
                    <w:right w:val="none" w:sz="0" w:space="0" w:color="auto"/>
                  </w:divBdr>
                  <w:divsChild>
                    <w:div w:id="1792359510">
                      <w:marLeft w:val="0"/>
                      <w:marRight w:val="0"/>
                      <w:marTop w:val="0"/>
                      <w:marBottom w:val="0"/>
                      <w:divBdr>
                        <w:top w:val="none" w:sz="0" w:space="0" w:color="auto"/>
                        <w:left w:val="none" w:sz="0" w:space="0" w:color="auto"/>
                        <w:bottom w:val="none" w:sz="0" w:space="0" w:color="auto"/>
                        <w:right w:val="none" w:sz="0" w:space="0" w:color="auto"/>
                      </w:divBdr>
                    </w:div>
                  </w:divsChild>
                </w:div>
                <w:div w:id="794908371">
                  <w:marLeft w:val="0"/>
                  <w:marRight w:val="0"/>
                  <w:marTop w:val="0"/>
                  <w:marBottom w:val="0"/>
                  <w:divBdr>
                    <w:top w:val="none" w:sz="0" w:space="0" w:color="auto"/>
                    <w:left w:val="none" w:sz="0" w:space="0" w:color="auto"/>
                    <w:bottom w:val="none" w:sz="0" w:space="0" w:color="auto"/>
                    <w:right w:val="none" w:sz="0" w:space="0" w:color="auto"/>
                  </w:divBdr>
                  <w:divsChild>
                    <w:div w:id="1762679348">
                      <w:marLeft w:val="0"/>
                      <w:marRight w:val="0"/>
                      <w:marTop w:val="0"/>
                      <w:marBottom w:val="0"/>
                      <w:divBdr>
                        <w:top w:val="none" w:sz="0" w:space="0" w:color="auto"/>
                        <w:left w:val="none" w:sz="0" w:space="0" w:color="auto"/>
                        <w:bottom w:val="none" w:sz="0" w:space="0" w:color="auto"/>
                        <w:right w:val="none" w:sz="0" w:space="0" w:color="auto"/>
                      </w:divBdr>
                    </w:div>
                  </w:divsChild>
                </w:div>
                <w:div w:id="958217803">
                  <w:marLeft w:val="0"/>
                  <w:marRight w:val="0"/>
                  <w:marTop w:val="0"/>
                  <w:marBottom w:val="0"/>
                  <w:divBdr>
                    <w:top w:val="none" w:sz="0" w:space="0" w:color="auto"/>
                    <w:left w:val="none" w:sz="0" w:space="0" w:color="auto"/>
                    <w:bottom w:val="none" w:sz="0" w:space="0" w:color="auto"/>
                    <w:right w:val="none" w:sz="0" w:space="0" w:color="auto"/>
                  </w:divBdr>
                  <w:divsChild>
                    <w:div w:id="3754000">
                      <w:marLeft w:val="0"/>
                      <w:marRight w:val="0"/>
                      <w:marTop w:val="0"/>
                      <w:marBottom w:val="0"/>
                      <w:divBdr>
                        <w:top w:val="none" w:sz="0" w:space="0" w:color="auto"/>
                        <w:left w:val="none" w:sz="0" w:space="0" w:color="auto"/>
                        <w:bottom w:val="none" w:sz="0" w:space="0" w:color="auto"/>
                        <w:right w:val="none" w:sz="0" w:space="0" w:color="auto"/>
                      </w:divBdr>
                    </w:div>
                  </w:divsChild>
                </w:div>
                <w:div w:id="861669019">
                  <w:marLeft w:val="0"/>
                  <w:marRight w:val="0"/>
                  <w:marTop w:val="0"/>
                  <w:marBottom w:val="0"/>
                  <w:divBdr>
                    <w:top w:val="none" w:sz="0" w:space="0" w:color="auto"/>
                    <w:left w:val="none" w:sz="0" w:space="0" w:color="auto"/>
                    <w:bottom w:val="none" w:sz="0" w:space="0" w:color="auto"/>
                    <w:right w:val="none" w:sz="0" w:space="0" w:color="auto"/>
                  </w:divBdr>
                  <w:divsChild>
                    <w:div w:id="1615404325">
                      <w:marLeft w:val="0"/>
                      <w:marRight w:val="0"/>
                      <w:marTop w:val="0"/>
                      <w:marBottom w:val="0"/>
                      <w:divBdr>
                        <w:top w:val="none" w:sz="0" w:space="0" w:color="auto"/>
                        <w:left w:val="none" w:sz="0" w:space="0" w:color="auto"/>
                        <w:bottom w:val="none" w:sz="0" w:space="0" w:color="auto"/>
                        <w:right w:val="none" w:sz="0" w:space="0" w:color="auto"/>
                      </w:divBdr>
                    </w:div>
                  </w:divsChild>
                </w:div>
                <w:div w:id="911040129">
                  <w:marLeft w:val="0"/>
                  <w:marRight w:val="0"/>
                  <w:marTop w:val="0"/>
                  <w:marBottom w:val="0"/>
                  <w:divBdr>
                    <w:top w:val="none" w:sz="0" w:space="0" w:color="auto"/>
                    <w:left w:val="none" w:sz="0" w:space="0" w:color="auto"/>
                    <w:bottom w:val="none" w:sz="0" w:space="0" w:color="auto"/>
                    <w:right w:val="none" w:sz="0" w:space="0" w:color="auto"/>
                  </w:divBdr>
                  <w:divsChild>
                    <w:div w:id="1982953925">
                      <w:marLeft w:val="0"/>
                      <w:marRight w:val="0"/>
                      <w:marTop w:val="0"/>
                      <w:marBottom w:val="0"/>
                      <w:divBdr>
                        <w:top w:val="none" w:sz="0" w:space="0" w:color="auto"/>
                        <w:left w:val="none" w:sz="0" w:space="0" w:color="auto"/>
                        <w:bottom w:val="none" w:sz="0" w:space="0" w:color="auto"/>
                        <w:right w:val="none" w:sz="0" w:space="0" w:color="auto"/>
                      </w:divBdr>
                    </w:div>
                  </w:divsChild>
                </w:div>
                <w:div w:id="139883314">
                  <w:marLeft w:val="0"/>
                  <w:marRight w:val="0"/>
                  <w:marTop w:val="0"/>
                  <w:marBottom w:val="0"/>
                  <w:divBdr>
                    <w:top w:val="none" w:sz="0" w:space="0" w:color="auto"/>
                    <w:left w:val="none" w:sz="0" w:space="0" w:color="auto"/>
                    <w:bottom w:val="none" w:sz="0" w:space="0" w:color="auto"/>
                    <w:right w:val="none" w:sz="0" w:space="0" w:color="auto"/>
                  </w:divBdr>
                  <w:divsChild>
                    <w:div w:id="672680909">
                      <w:marLeft w:val="0"/>
                      <w:marRight w:val="0"/>
                      <w:marTop w:val="0"/>
                      <w:marBottom w:val="0"/>
                      <w:divBdr>
                        <w:top w:val="none" w:sz="0" w:space="0" w:color="auto"/>
                        <w:left w:val="none" w:sz="0" w:space="0" w:color="auto"/>
                        <w:bottom w:val="none" w:sz="0" w:space="0" w:color="auto"/>
                        <w:right w:val="none" w:sz="0" w:space="0" w:color="auto"/>
                      </w:divBdr>
                    </w:div>
                  </w:divsChild>
                </w:div>
                <w:div w:id="602883551">
                  <w:marLeft w:val="0"/>
                  <w:marRight w:val="0"/>
                  <w:marTop w:val="0"/>
                  <w:marBottom w:val="0"/>
                  <w:divBdr>
                    <w:top w:val="none" w:sz="0" w:space="0" w:color="auto"/>
                    <w:left w:val="none" w:sz="0" w:space="0" w:color="auto"/>
                    <w:bottom w:val="none" w:sz="0" w:space="0" w:color="auto"/>
                    <w:right w:val="none" w:sz="0" w:space="0" w:color="auto"/>
                  </w:divBdr>
                  <w:divsChild>
                    <w:div w:id="2130975537">
                      <w:marLeft w:val="0"/>
                      <w:marRight w:val="0"/>
                      <w:marTop w:val="0"/>
                      <w:marBottom w:val="0"/>
                      <w:divBdr>
                        <w:top w:val="none" w:sz="0" w:space="0" w:color="auto"/>
                        <w:left w:val="none" w:sz="0" w:space="0" w:color="auto"/>
                        <w:bottom w:val="none" w:sz="0" w:space="0" w:color="auto"/>
                        <w:right w:val="none" w:sz="0" w:space="0" w:color="auto"/>
                      </w:divBdr>
                    </w:div>
                  </w:divsChild>
                </w:div>
                <w:div w:id="1163543281">
                  <w:marLeft w:val="0"/>
                  <w:marRight w:val="0"/>
                  <w:marTop w:val="0"/>
                  <w:marBottom w:val="0"/>
                  <w:divBdr>
                    <w:top w:val="none" w:sz="0" w:space="0" w:color="auto"/>
                    <w:left w:val="none" w:sz="0" w:space="0" w:color="auto"/>
                    <w:bottom w:val="none" w:sz="0" w:space="0" w:color="auto"/>
                    <w:right w:val="none" w:sz="0" w:space="0" w:color="auto"/>
                  </w:divBdr>
                  <w:divsChild>
                    <w:div w:id="346059345">
                      <w:marLeft w:val="0"/>
                      <w:marRight w:val="0"/>
                      <w:marTop w:val="0"/>
                      <w:marBottom w:val="0"/>
                      <w:divBdr>
                        <w:top w:val="none" w:sz="0" w:space="0" w:color="auto"/>
                        <w:left w:val="none" w:sz="0" w:space="0" w:color="auto"/>
                        <w:bottom w:val="none" w:sz="0" w:space="0" w:color="auto"/>
                        <w:right w:val="none" w:sz="0" w:space="0" w:color="auto"/>
                      </w:divBdr>
                    </w:div>
                  </w:divsChild>
                </w:div>
                <w:div w:id="1206140177">
                  <w:marLeft w:val="0"/>
                  <w:marRight w:val="0"/>
                  <w:marTop w:val="0"/>
                  <w:marBottom w:val="0"/>
                  <w:divBdr>
                    <w:top w:val="none" w:sz="0" w:space="0" w:color="auto"/>
                    <w:left w:val="none" w:sz="0" w:space="0" w:color="auto"/>
                    <w:bottom w:val="none" w:sz="0" w:space="0" w:color="auto"/>
                    <w:right w:val="none" w:sz="0" w:space="0" w:color="auto"/>
                  </w:divBdr>
                  <w:divsChild>
                    <w:div w:id="769932691">
                      <w:marLeft w:val="0"/>
                      <w:marRight w:val="0"/>
                      <w:marTop w:val="0"/>
                      <w:marBottom w:val="0"/>
                      <w:divBdr>
                        <w:top w:val="none" w:sz="0" w:space="0" w:color="auto"/>
                        <w:left w:val="none" w:sz="0" w:space="0" w:color="auto"/>
                        <w:bottom w:val="none" w:sz="0" w:space="0" w:color="auto"/>
                        <w:right w:val="none" w:sz="0" w:space="0" w:color="auto"/>
                      </w:divBdr>
                    </w:div>
                  </w:divsChild>
                </w:div>
                <w:div w:id="492263903">
                  <w:marLeft w:val="0"/>
                  <w:marRight w:val="0"/>
                  <w:marTop w:val="0"/>
                  <w:marBottom w:val="0"/>
                  <w:divBdr>
                    <w:top w:val="none" w:sz="0" w:space="0" w:color="auto"/>
                    <w:left w:val="none" w:sz="0" w:space="0" w:color="auto"/>
                    <w:bottom w:val="none" w:sz="0" w:space="0" w:color="auto"/>
                    <w:right w:val="none" w:sz="0" w:space="0" w:color="auto"/>
                  </w:divBdr>
                  <w:divsChild>
                    <w:div w:id="1093431274">
                      <w:marLeft w:val="0"/>
                      <w:marRight w:val="0"/>
                      <w:marTop w:val="0"/>
                      <w:marBottom w:val="0"/>
                      <w:divBdr>
                        <w:top w:val="none" w:sz="0" w:space="0" w:color="auto"/>
                        <w:left w:val="none" w:sz="0" w:space="0" w:color="auto"/>
                        <w:bottom w:val="none" w:sz="0" w:space="0" w:color="auto"/>
                        <w:right w:val="none" w:sz="0" w:space="0" w:color="auto"/>
                      </w:divBdr>
                    </w:div>
                  </w:divsChild>
                </w:div>
                <w:div w:id="783036357">
                  <w:marLeft w:val="0"/>
                  <w:marRight w:val="0"/>
                  <w:marTop w:val="0"/>
                  <w:marBottom w:val="0"/>
                  <w:divBdr>
                    <w:top w:val="none" w:sz="0" w:space="0" w:color="auto"/>
                    <w:left w:val="none" w:sz="0" w:space="0" w:color="auto"/>
                    <w:bottom w:val="none" w:sz="0" w:space="0" w:color="auto"/>
                    <w:right w:val="none" w:sz="0" w:space="0" w:color="auto"/>
                  </w:divBdr>
                  <w:divsChild>
                    <w:div w:id="15810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10342">
          <w:marLeft w:val="0"/>
          <w:marRight w:val="0"/>
          <w:marTop w:val="0"/>
          <w:marBottom w:val="0"/>
          <w:divBdr>
            <w:top w:val="none" w:sz="0" w:space="0" w:color="auto"/>
            <w:left w:val="none" w:sz="0" w:space="0" w:color="auto"/>
            <w:bottom w:val="none" w:sz="0" w:space="0" w:color="auto"/>
            <w:right w:val="none" w:sz="0" w:space="0" w:color="auto"/>
          </w:divBdr>
        </w:div>
        <w:div w:id="642347669">
          <w:marLeft w:val="0"/>
          <w:marRight w:val="0"/>
          <w:marTop w:val="0"/>
          <w:marBottom w:val="0"/>
          <w:divBdr>
            <w:top w:val="none" w:sz="0" w:space="0" w:color="auto"/>
            <w:left w:val="none" w:sz="0" w:space="0" w:color="auto"/>
            <w:bottom w:val="none" w:sz="0" w:space="0" w:color="auto"/>
            <w:right w:val="none" w:sz="0" w:space="0" w:color="auto"/>
          </w:divBdr>
        </w:div>
        <w:div w:id="2035572698">
          <w:marLeft w:val="0"/>
          <w:marRight w:val="0"/>
          <w:marTop w:val="0"/>
          <w:marBottom w:val="0"/>
          <w:divBdr>
            <w:top w:val="none" w:sz="0" w:space="0" w:color="auto"/>
            <w:left w:val="none" w:sz="0" w:space="0" w:color="auto"/>
            <w:bottom w:val="none" w:sz="0" w:space="0" w:color="auto"/>
            <w:right w:val="none" w:sz="0" w:space="0" w:color="auto"/>
          </w:divBdr>
        </w:div>
        <w:div w:id="1289553020">
          <w:marLeft w:val="0"/>
          <w:marRight w:val="0"/>
          <w:marTop w:val="0"/>
          <w:marBottom w:val="0"/>
          <w:divBdr>
            <w:top w:val="none" w:sz="0" w:space="0" w:color="auto"/>
            <w:left w:val="none" w:sz="0" w:space="0" w:color="auto"/>
            <w:bottom w:val="none" w:sz="0" w:space="0" w:color="auto"/>
            <w:right w:val="none" w:sz="0" w:space="0" w:color="auto"/>
          </w:divBdr>
        </w:div>
        <w:div w:id="103622368">
          <w:marLeft w:val="0"/>
          <w:marRight w:val="0"/>
          <w:marTop w:val="0"/>
          <w:marBottom w:val="0"/>
          <w:divBdr>
            <w:top w:val="none" w:sz="0" w:space="0" w:color="auto"/>
            <w:left w:val="none" w:sz="0" w:space="0" w:color="auto"/>
            <w:bottom w:val="none" w:sz="0" w:space="0" w:color="auto"/>
            <w:right w:val="none" w:sz="0" w:space="0" w:color="auto"/>
          </w:divBdr>
        </w:div>
        <w:div w:id="2099447717">
          <w:marLeft w:val="0"/>
          <w:marRight w:val="0"/>
          <w:marTop w:val="0"/>
          <w:marBottom w:val="0"/>
          <w:divBdr>
            <w:top w:val="none" w:sz="0" w:space="0" w:color="auto"/>
            <w:left w:val="none" w:sz="0" w:space="0" w:color="auto"/>
            <w:bottom w:val="none" w:sz="0" w:space="0" w:color="auto"/>
            <w:right w:val="none" w:sz="0" w:space="0" w:color="auto"/>
          </w:divBdr>
        </w:div>
        <w:div w:id="1078401359">
          <w:marLeft w:val="0"/>
          <w:marRight w:val="0"/>
          <w:marTop w:val="0"/>
          <w:marBottom w:val="0"/>
          <w:divBdr>
            <w:top w:val="none" w:sz="0" w:space="0" w:color="auto"/>
            <w:left w:val="none" w:sz="0" w:space="0" w:color="auto"/>
            <w:bottom w:val="none" w:sz="0" w:space="0" w:color="auto"/>
            <w:right w:val="none" w:sz="0" w:space="0" w:color="auto"/>
          </w:divBdr>
        </w:div>
        <w:div w:id="2117938091">
          <w:marLeft w:val="0"/>
          <w:marRight w:val="0"/>
          <w:marTop w:val="0"/>
          <w:marBottom w:val="0"/>
          <w:divBdr>
            <w:top w:val="none" w:sz="0" w:space="0" w:color="auto"/>
            <w:left w:val="none" w:sz="0" w:space="0" w:color="auto"/>
            <w:bottom w:val="none" w:sz="0" w:space="0" w:color="auto"/>
            <w:right w:val="none" w:sz="0" w:space="0" w:color="auto"/>
          </w:divBdr>
        </w:div>
        <w:div w:id="1240215414">
          <w:marLeft w:val="0"/>
          <w:marRight w:val="0"/>
          <w:marTop w:val="0"/>
          <w:marBottom w:val="0"/>
          <w:divBdr>
            <w:top w:val="none" w:sz="0" w:space="0" w:color="auto"/>
            <w:left w:val="none" w:sz="0" w:space="0" w:color="auto"/>
            <w:bottom w:val="none" w:sz="0" w:space="0" w:color="auto"/>
            <w:right w:val="none" w:sz="0" w:space="0" w:color="auto"/>
          </w:divBdr>
        </w:div>
        <w:div w:id="1570727617">
          <w:marLeft w:val="0"/>
          <w:marRight w:val="0"/>
          <w:marTop w:val="0"/>
          <w:marBottom w:val="0"/>
          <w:divBdr>
            <w:top w:val="none" w:sz="0" w:space="0" w:color="auto"/>
            <w:left w:val="none" w:sz="0" w:space="0" w:color="auto"/>
            <w:bottom w:val="none" w:sz="0" w:space="0" w:color="auto"/>
            <w:right w:val="none" w:sz="0" w:space="0" w:color="auto"/>
          </w:divBdr>
        </w:div>
        <w:div w:id="2146239799">
          <w:marLeft w:val="0"/>
          <w:marRight w:val="0"/>
          <w:marTop w:val="0"/>
          <w:marBottom w:val="0"/>
          <w:divBdr>
            <w:top w:val="none" w:sz="0" w:space="0" w:color="auto"/>
            <w:left w:val="none" w:sz="0" w:space="0" w:color="auto"/>
            <w:bottom w:val="none" w:sz="0" w:space="0" w:color="auto"/>
            <w:right w:val="none" w:sz="0" w:space="0" w:color="auto"/>
          </w:divBdr>
          <w:divsChild>
            <w:div w:id="800608068">
              <w:marLeft w:val="0"/>
              <w:marRight w:val="0"/>
              <w:marTop w:val="0"/>
              <w:marBottom w:val="0"/>
              <w:divBdr>
                <w:top w:val="none" w:sz="0" w:space="0" w:color="auto"/>
                <w:left w:val="none" w:sz="0" w:space="0" w:color="auto"/>
                <w:bottom w:val="none" w:sz="0" w:space="0" w:color="auto"/>
                <w:right w:val="none" w:sz="0" w:space="0" w:color="auto"/>
              </w:divBdr>
            </w:div>
          </w:divsChild>
        </w:div>
        <w:div w:id="1279869909">
          <w:marLeft w:val="0"/>
          <w:marRight w:val="0"/>
          <w:marTop w:val="0"/>
          <w:marBottom w:val="0"/>
          <w:divBdr>
            <w:top w:val="none" w:sz="0" w:space="0" w:color="auto"/>
            <w:left w:val="none" w:sz="0" w:space="0" w:color="auto"/>
            <w:bottom w:val="none" w:sz="0" w:space="0" w:color="auto"/>
            <w:right w:val="none" w:sz="0" w:space="0" w:color="auto"/>
          </w:divBdr>
          <w:divsChild>
            <w:div w:id="396129874">
              <w:marLeft w:val="0"/>
              <w:marRight w:val="0"/>
              <w:marTop w:val="0"/>
              <w:marBottom w:val="0"/>
              <w:divBdr>
                <w:top w:val="none" w:sz="0" w:space="0" w:color="auto"/>
                <w:left w:val="none" w:sz="0" w:space="0" w:color="auto"/>
                <w:bottom w:val="none" w:sz="0" w:space="0" w:color="auto"/>
                <w:right w:val="none" w:sz="0" w:space="0" w:color="auto"/>
              </w:divBdr>
            </w:div>
          </w:divsChild>
        </w:div>
        <w:div w:id="1131094217">
          <w:marLeft w:val="0"/>
          <w:marRight w:val="0"/>
          <w:marTop w:val="0"/>
          <w:marBottom w:val="0"/>
          <w:divBdr>
            <w:top w:val="none" w:sz="0" w:space="0" w:color="auto"/>
            <w:left w:val="none" w:sz="0" w:space="0" w:color="auto"/>
            <w:bottom w:val="none" w:sz="0" w:space="0" w:color="auto"/>
            <w:right w:val="none" w:sz="0" w:space="0" w:color="auto"/>
          </w:divBdr>
          <w:divsChild>
            <w:div w:id="1677340901">
              <w:marLeft w:val="0"/>
              <w:marRight w:val="0"/>
              <w:marTop w:val="0"/>
              <w:marBottom w:val="0"/>
              <w:divBdr>
                <w:top w:val="none" w:sz="0" w:space="0" w:color="auto"/>
                <w:left w:val="none" w:sz="0" w:space="0" w:color="auto"/>
                <w:bottom w:val="none" w:sz="0" w:space="0" w:color="auto"/>
                <w:right w:val="none" w:sz="0" w:space="0" w:color="auto"/>
              </w:divBdr>
            </w:div>
            <w:div w:id="476918332">
              <w:marLeft w:val="0"/>
              <w:marRight w:val="0"/>
              <w:marTop w:val="0"/>
              <w:marBottom w:val="0"/>
              <w:divBdr>
                <w:top w:val="none" w:sz="0" w:space="0" w:color="auto"/>
                <w:left w:val="none" w:sz="0" w:space="0" w:color="auto"/>
                <w:bottom w:val="none" w:sz="0" w:space="0" w:color="auto"/>
                <w:right w:val="none" w:sz="0" w:space="0" w:color="auto"/>
              </w:divBdr>
            </w:div>
          </w:divsChild>
        </w:div>
        <w:div w:id="408432551">
          <w:marLeft w:val="0"/>
          <w:marRight w:val="0"/>
          <w:marTop w:val="0"/>
          <w:marBottom w:val="0"/>
          <w:divBdr>
            <w:top w:val="none" w:sz="0" w:space="0" w:color="auto"/>
            <w:left w:val="none" w:sz="0" w:space="0" w:color="auto"/>
            <w:bottom w:val="none" w:sz="0" w:space="0" w:color="auto"/>
            <w:right w:val="none" w:sz="0" w:space="0" w:color="auto"/>
          </w:divBdr>
          <w:divsChild>
            <w:div w:id="460928066">
              <w:marLeft w:val="0"/>
              <w:marRight w:val="0"/>
              <w:marTop w:val="0"/>
              <w:marBottom w:val="0"/>
              <w:divBdr>
                <w:top w:val="none" w:sz="0" w:space="0" w:color="auto"/>
                <w:left w:val="none" w:sz="0" w:space="0" w:color="auto"/>
                <w:bottom w:val="none" w:sz="0" w:space="0" w:color="auto"/>
                <w:right w:val="none" w:sz="0" w:space="0" w:color="auto"/>
              </w:divBdr>
            </w:div>
            <w:div w:id="1665622967">
              <w:marLeft w:val="0"/>
              <w:marRight w:val="0"/>
              <w:marTop w:val="0"/>
              <w:marBottom w:val="0"/>
              <w:divBdr>
                <w:top w:val="none" w:sz="0" w:space="0" w:color="auto"/>
                <w:left w:val="none" w:sz="0" w:space="0" w:color="auto"/>
                <w:bottom w:val="none" w:sz="0" w:space="0" w:color="auto"/>
                <w:right w:val="none" w:sz="0" w:space="0" w:color="auto"/>
              </w:divBdr>
            </w:div>
            <w:div w:id="2097283930">
              <w:marLeft w:val="0"/>
              <w:marRight w:val="0"/>
              <w:marTop w:val="0"/>
              <w:marBottom w:val="0"/>
              <w:divBdr>
                <w:top w:val="none" w:sz="0" w:space="0" w:color="auto"/>
                <w:left w:val="none" w:sz="0" w:space="0" w:color="auto"/>
                <w:bottom w:val="none" w:sz="0" w:space="0" w:color="auto"/>
                <w:right w:val="none" w:sz="0" w:space="0" w:color="auto"/>
              </w:divBdr>
            </w:div>
            <w:div w:id="205529014">
              <w:marLeft w:val="0"/>
              <w:marRight w:val="0"/>
              <w:marTop w:val="0"/>
              <w:marBottom w:val="0"/>
              <w:divBdr>
                <w:top w:val="none" w:sz="0" w:space="0" w:color="auto"/>
                <w:left w:val="none" w:sz="0" w:space="0" w:color="auto"/>
                <w:bottom w:val="none" w:sz="0" w:space="0" w:color="auto"/>
                <w:right w:val="none" w:sz="0" w:space="0" w:color="auto"/>
              </w:divBdr>
            </w:div>
            <w:div w:id="184757779">
              <w:marLeft w:val="0"/>
              <w:marRight w:val="0"/>
              <w:marTop w:val="0"/>
              <w:marBottom w:val="0"/>
              <w:divBdr>
                <w:top w:val="none" w:sz="0" w:space="0" w:color="auto"/>
                <w:left w:val="none" w:sz="0" w:space="0" w:color="auto"/>
                <w:bottom w:val="none" w:sz="0" w:space="0" w:color="auto"/>
                <w:right w:val="none" w:sz="0" w:space="0" w:color="auto"/>
              </w:divBdr>
            </w:div>
          </w:divsChild>
        </w:div>
        <w:div w:id="975640884">
          <w:marLeft w:val="0"/>
          <w:marRight w:val="0"/>
          <w:marTop w:val="0"/>
          <w:marBottom w:val="0"/>
          <w:divBdr>
            <w:top w:val="none" w:sz="0" w:space="0" w:color="auto"/>
            <w:left w:val="none" w:sz="0" w:space="0" w:color="auto"/>
            <w:bottom w:val="none" w:sz="0" w:space="0" w:color="auto"/>
            <w:right w:val="none" w:sz="0" w:space="0" w:color="auto"/>
          </w:divBdr>
        </w:div>
        <w:div w:id="1647011420">
          <w:marLeft w:val="0"/>
          <w:marRight w:val="0"/>
          <w:marTop w:val="0"/>
          <w:marBottom w:val="0"/>
          <w:divBdr>
            <w:top w:val="none" w:sz="0" w:space="0" w:color="auto"/>
            <w:left w:val="none" w:sz="0" w:space="0" w:color="auto"/>
            <w:bottom w:val="none" w:sz="0" w:space="0" w:color="auto"/>
            <w:right w:val="none" w:sz="0" w:space="0" w:color="auto"/>
          </w:divBdr>
        </w:div>
        <w:div w:id="2087681929">
          <w:marLeft w:val="0"/>
          <w:marRight w:val="0"/>
          <w:marTop w:val="0"/>
          <w:marBottom w:val="0"/>
          <w:divBdr>
            <w:top w:val="none" w:sz="0" w:space="0" w:color="auto"/>
            <w:left w:val="none" w:sz="0" w:space="0" w:color="auto"/>
            <w:bottom w:val="none" w:sz="0" w:space="0" w:color="auto"/>
            <w:right w:val="none" w:sz="0" w:space="0" w:color="auto"/>
          </w:divBdr>
        </w:div>
        <w:div w:id="1742799388">
          <w:marLeft w:val="0"/>
          <w:marRight w:val="0"/>
          <w:marTop w:val="0"/>
          <w:marBottom w:val="0"/>
          <w:divBdr>
            <w:top w:val="none" w:sz="0" w:space="0" w:color="auto"/>
            <w:left w:val="none" w:sz="0" w:space="0" w:color="auto"/>
            <w:bottom w:val="none" w:sz="0" w:space="0" w:color="auto"/>
            <w:right w:val="none" w:sz="0" w:space="0" w:color="auto"/>
          </w:divBdr>
        </w:div>
        <w:div w:id="1680546671">
          <w:marLeft w:val="0"/>
          <w:marRight w:val="0"/>
          <w:marTop w:val="0"/>
          <w:marBottom w:val="0"/>
          <w:divBdr>
            <w:top w:val="none" w:sz="0" w:space="0" w:color="auto"/>
            <w:left w:val="none" w:sz="0" w:space="0" w:color="auto"/>
            <w:bottom w:val="none" w:sz="0" w:space="0" w:color="auto"/>
            <w:right w:val="none" w:sz="0" w:space="0" w:color="auto"/>
          </w:divBdr>
        </w:div>
        <w:div w:id="1737512092">
          <w:marLeft w:val="0"/>
          <w:marRight w:val="0"/>
          <w:marTop w:val="0"/>
          <w:marBottom w:val="0"/>
          <w:divBdr>
            <w:top w:val="none" w:sz="0" w:space="0" w:color="auto"/>
            <w:left w:val="none" w:sz="0" w:space="0" w:color="auto"/>
            <w:bottom w:val="none" w:sz="0" w:space="0" w:color="auto"/>
            <w:right w:val="none" w:sz="0" w:space="0" w:color="auto"/>
          </w:divBdr>
          <w:divsChild>
            <w:div w:id="2146584954">
              <w:marLeft w:val="0"/>
              <w:marRight w:val="0"/>
              <w:marTop w:val="0"/>
              <w:marBottom w:val="0"/>
              <w:divBdr>
                <w:top w:val="none" w:sz="0" w:space="0" w:color="auto"/>
                <w:left w:val="none" w:sz="0" w:space="0" w:color="auto"/>
                <w:bottom w:val="none" w:sz="0" w:space="0" w:color="auto"/>
                <w:right w:val="none" w:sz="0" w:space="0" w:color="auto"/>
              </w:divBdr>
            </w:div>
            <w:div w:id="2080862041">
              <w:marLeft w:val="0"/>
              <w:marRight w:val="0"/>
              <w:marTop w:val="0"/>
              <w:marBottom w:val="0"/>
              <w:divBdr>
                <w:top w:val="none" w:sz="0" w:space="0" w:color="auto"/>
                <w:left w:val="none" w:sz="0" w:space="0" w:color="auto"/>
                <w:bottom w:val="none" w:sz="0" w:space="0" w:color="auto"/>
                <w:right w:val="none" w:sz="0" w:space="0" w:color="auto"/>
              </w:divBdr>
            </w:div>
            <w:div w:id="1286305394">
              <w:marLeft w:val="0"/>
              <w:marRight w:val="0"/>
              <w:marTop w:val="0"/>
              <w:marBottom w:val="0"/>
              <w:divBdr>
                <w:top w:val="none" w:sz="0" w:space="0" w:color="auto"/>
                <w:left w:val="none" w:sz="0" w:space="0" w:color="auto"/>
                <w:bottom w:val="none" w:sz="0" w:space="0" w:color="auto"/>
                <w:right w:val="none" w:sz="0" w:space="0" w:color="auto"/>
              </w:divBdr>
            </w:div>
            <w:div w:id="31224746">
              <w:marLeft w:val="0"/>
              <w:marRight w:val="0"/>
              <w:marTop w:val="0"/>
              <w:marBottom w:val="0"/>
              <w:divBdr>
                <w:top w:val="none" w:sz="0" w:space="0" w:color="auto"/>
                <w:left w:val="none" w:sz="0" w:space="0" w:color="auto"/>
                <w:bottom w:val="none" w:sz="0" w:space="0" w:color="auto"/>
                <w:right w:val="none" w:sz="0" w:space="0" w:color="auto"/>
              </w:divBdr>
            </w:div>
          </w:divsChild>
        </w:div>
        <w:div w:id="883951013">
          <w:marLeft w:val="0"/>
          <w:marRight w:val="0"/>
          <w:marTop w:val="0"/>
          <w:marBottom w:val="0"/>
          <w:divBdr>
            <w:top w:val="none" w:sz="0" w:space="0" w:color="auto"/>
            <w:left w:val="none" w:sz="0" w:space="0" w:color="auto"/>
            <w:bottom w:val="none" w:sz="0" w:space="0" w:color="auto"/>
            <w:right w:val="none" w:sz="0" w:space="0" w:color="auto"/>
          </w:divBdr>
          <w:divsChild>
            <w:div w:id="1741517302">
              <w:marLeft w:val="0"/>
              <w:marRight w:val="0"/>
              <w:marTop w:val="0"/>
              <w:marBottom w:val="0"/>
              <w:divBdr>
                <w:top w:val="none" w:sz="0" w:space="0" w:color="auto"/>
                <w:left w:val="none" w:sz="0" w:space="0" w:color="auto"/>
                <w:bottom w:val="none" w:sz="0" w:space="0" w:color="auto"/>
                <w:right w:val="none" w:sz="0" w:space="0" w:color="auto"/>
              </w:divBdr>
            </w:div>
            <w:div w:id="567151656">
              <w:marLeft w:val="0"/>
              <w:marRight w:val="0"/>
              <w:marTop w:val="0"/>
              <w:marBottom w:val="0"/>
              <w:divBdr>
                <w:top w:val="none" w:sz="0" w:space="0" w:color="auto"/>
                <w:left w:val="none" w:sz="0" w:space="0" w:color="auto"/>
                <w:bottom w:val="none" w:sz="0" w:space="0" w:color="auto"/>
                <w:right w:val="none" w:sz="0" w:space="0" w:color="auto"/>
              </w:divBdr>
            </w:div>
            <w:div w:id="1392383711">
              <w:marLeft w:val="0"/>
              <w:marRight w:val="0"/>
              <w:marTop w:val="0"/>
              <w:marBottom w:val="0"/>
              <w:divBdr>
                <w:top w:val="none" w:sz="0" w:space="0" w:color="auto"/>
                <w:left w:val="none" w:sz="0" w:space="0" w:color="auto"/>
                <w:bottom w:val="none" w:sz="0" w:space="0" w:color="auto"/>
                <w:right w:val="none" w:sz="0" w:space="0" w:color="auto"/>
              </w:divBdr>
            </w:div>
            <w:div w:id="2013483729">
              <w:marLeft w:val="0"/>
              <w:marRight w:val="0"/>
              <w:marTop w:val="0"/>
              <w:marBottom w:val="0"/>
              <w:divBdr>
                <w:top w:val="none" w:sz="0" w:space="0" w:color="auto"/>
                <w:left w:val="none" w:sz="0" w:space="0" w:color="auto"/>
                <w:bottom w:val="none" w:sz="0" w:space="0" w:color="auto"/>
                <w:right w:val="none" w:sz="0" w:space="0" w:color="auto"/>
              </w:divBdr>
            </w:div>
          </w:divsChild>
        </w:div>
        <w:div w:id="683749042">
          <w:marLeft w:val="0"/>
          <w:marRight w:val="0"/>
          <w:marTop w:val="0"/>
          <w:marBottom w:val="0"/>
          <w:divBdr>
            <w:top w:val="none" w:sz="0" w:space="0" w:color="auto"/>
            <w:left w:val="none" w:sz="0" w:space="0" w:color="auto"/>
            <w:bottom w:val="none" w:sz="0" w:space="0" w:color="auto"/>
            <w:right w:val="none" w:sz="0" w:space="0" w:color="auto"/>
          </w:divBdr>
          <w:divsChild>
            <w:div w:id="1034698791">
              <w:marLeft w:val="0"/>
              <w:marRight w:val="0"/>
              <w:marTop w:val="0"/>
              <w:marBottom w:val="0"/>
              <w:divBdr>
                <w:top w:val="none" w:sz="0" w:space="0" w:color="auto"/>
                <w:left w:val="none" w:sz="0" w:space="0" w:color="auto"/>
                <w:bottom w:val="none" w:sz="0" w:space="0" w:color="auto"/>
                <w:right w:val="none" w:sz="0" w:space="0" w:color="auto"/>
              </w:divBdr>
            </w:div>
          </w:divsChild>
        </w:div>
        <w:div w:id="1896159554">
          <w:marLeft w:val="0"/>
          <w:marRight w:val="0"/>
          <w:marTop w:val="0"/>
          <w:marBottom w:val="0"/>
          <w:divBdr>
            <w:top w:val="none" w:sz="0" w:space="0" w:color="auto"/>
            <w:left w:val="none" w:sz="0" w:space="0" w:color="auto"/>
            <w:bottom w:val="none" w:sz="0" w:space="0" w:color="auto"/>
            <w:right w:val="none" w:sz="0" w:space="0" w:color="auto"/>
          </w:divBdr>
          <w:divsChild>
            <w:div w:id="254363608">
              <w:marLeft w:val="0"/>
              <w:marRight w:val="0"/>
              <w:marTop w:val="0"/>
              <w:marBottom w:val="0"/>
              <w:divBdr>
                <w:top w:val="none" w:sz="0" w:space="0" w:color="auto"/>
                <w:left w:val="none" w:sz="0" w:space="0" w:color="auto"/>
                <w:bottom w:val="none" w:sz="0" w:space="0" w:color="auto"/>
                <w:right w:val="none" w:sz="0" w:space="0" w:color="auto"/>
              </w:divBdr>
            </w:div>
            <w:div w:id="912666396">
              <w:marLeft w:val="0"/>
              <w:marRight w:val="0"/>
              <w:marTop w:val="0"/>
              <w:marBottom w:val="0"/>
              <w:divBdr>
                <w:top w:val="none" w:sz="0" w:space="0" w:color="auto"/>
                <w:left w:val="none" w:sz="0" w:space="0" w:color="auto"/>
                <w:bottom w:val="none" w:sz="0" w:space="0" w:color="auto"/>
                <w:right w:val="none" w:sz="0" w:space="0" w:color="auto"/>
              </w:divBdr>
            </w:div>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 w:id="152767047">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
            <w:div w:id="2096634788">
              <w:marLeft w:val="0"/>
              <w:marRight w:val="0"/>
              <w:marTop w:val="0"/>
              <w:marBottom w:val="0"/>
              <w:divBdr>
                <w:top w:val="none" w:sz="0" w:space="0" w:color="auto"/>
                <w:left w:val="none" w:sz="0" w:space="0" w:color="auto"/>
                <w:bottom w:val="none" w:sz="0" w:space="0" w:color="auto"/>
                <w:right w:val="none" w:sz="0" w:space="0" w:color="auto"/>
              </w:divBdr>
            </w:div>
            <w:div w:id="2019699519">
              <w:marLeft w:val="0"/>
              <w:marRight w:val="0"/>
              <w:marTop w:val="0"/>
              <w:marBottom w:val="0"/>
              <w:divBdr>
                <w:top w:val="none" w:sz="0" w:space="0" w:color="auto"/>
                <w:left w:val="none" w:sz="0" w:space="0" w:color="auto"/>
                <w:bottom w:val="none" w:sz="0" w:space="0" w:color="auto"/>
                <w:right w:val="none" w:sz="0" w:space="0" w:color="auto"/>
              </w:divBdr>
            </w:div>
            <w:div w:id="307589922">
              <w:marLeft w:val="0"/>
              <w:marRight w:val="0"/>
              <w:marTop w:val="0"/>
              <w:marBottom w:val="0"/>
              <w:divBdr>
                <w:top w:val="none" w:sz="0" w:space="0" w:color="auto"/>
                <w:left w:val="none" w:sz="0" w:space="0" w:color="auto"/>
                <w:bottom w:val="none" w:sz="0" w:space="0" w:color="auto"/>
                <w:right w:val="none" w:sz="0" w:space="0" w:color="auto"/>
              </w:divBdr>
            </w:div>
          </w:divsChild>
        </w:div>
        <w:div w:id="752167161">
          <w:marLeft w:val="0"/>
          <w:marRight w:val="0"/>
          <w:marTop w:val="0"/>
          <w:marBottom w:val="0"/>
          <w:divBdr>
            <w:top w:val="none" w:sz="0" w:space="0" w:color="auto"/>
            <w:left w:val="none" w:sz="0" w:space="0" w:color="auto"/>
            <w:bottom w:val="none" w:sz="0" w:space="0" w:color="auto"/>
            <w:right w:val="none" w:sz="0" w:space="0" w:color="auto"/>
          </w:divBdr>
          <w:divsChild>
            <w:div w:id="20134747">
              <w:marLeft w:val="0"/>
              <w:marRight w:val="0"/>
              <w:marTop w:val="0"/>
              <w:marBottom w:val="0"/>
              <w:divBdr>
                <w:top w:val="none" w:sz="0" w:space="0" w:color="auto"/>
                <w:left w:val="none" w:sz="0" w:space="0" w:color="auto"/>
                <w:bottom w:val="none" w:sz="0" w:space="0" w:color="auto"/>
                <w:right w:val="none" w:sz="0" w:space="0" w:color="auto"/>
              </w:divBdr>
            </w:div>
            <w:div w:id="500631943">
              <w:marLeft w:val="0"/>
              <w:marRight w:val="0"/>
              <w:marTop w:val="0"/>
              <w:marBottom w:val="0"/>
              <w:divBdr>
                <w:top w:val="none" w:sz="0" w:space="0" w:color="auto"/>
                <w:left w:val="none" w:sz="0" w:space="0" w:color="auto"/>
                <w:bottom w:val="none" w:sz="0" w:space="0" w:color="auto"/>
                <w:right w:val="none" w:sz="0" w:space="0" w:color="auto"/>
              </w:divBdr>
            </w:div>
            <w:div w:id="2059546559">
              <w:marLeft w:val="0"/>
              <w:marRight w:val="0"/>
              <w:marTop w:val="0"/>
              <w:marBottom w:val="0"/>
              <w:divBdr>
                <w:top w:val="none" w:sz="0" w:space="0" w:color="auto"/>
                <w:left w:val="none" w:sz="0" w:space="0" w:color="auto"/>
                <w:bottom w:val="none" w:sz="0" w:space="0" w:color="auto"/>
                <w:right w:val="none" w:sz="0" w:space="0" w:color="auto"/>
              </w:divBdr>
            </w:div>
            <w:div w:id="1288007603">
              <w:marLeft w:val="0"/>
              <w:marRight w:val="0"/>
              <w:marTop w:val="0"/>
              <w:marBottom w:val="0"/>
              <w:divBdr>
                <w:top w:val="none" w:sz="0" w:space="0" w:color="auto"/>
                <w:left w:val="none" w:sz="0" w:space="0" w:color="auto"/>
                <w:bottom w:val="none" w:sz="0" w:space="0" w:color="auto"/>
                <w:right w:val="none" w:sz="0" w:space="0" w:color="auto"/>
              </w:divBdr>
            </w:div>
            <w:div w:id="1065954021">
              <w:marLeft w:val="0"/>
              <w:marRight w:val="0"/>
              <w:marTop w:val="0"/>
              <w:marBottom w:val="0"/>
              <w:divBdr>
                <w:top w:val="none" w:sz="0" w:space="0" w:color="auto"/>
                <w:left w:val="none" w:sz="0" w:space="0" w:color="auto"/>
                <w:bottom w:val="none" w:sz="0" w:space="0" w:color="auto"/>
                <w:right w:val="none" w:sz="0" w:space="0" w:color="auto"/>
              </w:divBdr>
            </w:div>
          </w:divsChild>
        </w:div>
        <w:div w:id="1511943402">
          <w:marLeft w:val="0"/>
          <w:marRight w:val="0"/>
          <w:marTop w:val="0"/>
          <w:marBottom w:val="0"/>
          <w:divBdr>
            <w:top w:val="none" w:sz="0" w:space="0" w:color="auto"/>
            <w:left w:val="none" w:sz="0" w:space="0" w:color="auto"/>
            <w:bottom w:val="none" w:sz="0" w:space="0" w:color="auto"/>
            <w:right w:val="none" w:sz="0" w:space="0" w:color="auto"/>
          </w:divBdr>
        </w:div>
        <w:div w:id="1890073903">
          <w:marLeft w:val="0"/>
          <w:marRight w:val="0"/>
          <w:marTop w:val="0"/>
          <w:marBottom w:val="0"/>
          <w:divBdr>
            <w:top w:val="none" w:sz="0" w:space="0" w:color="auto"/>
            <w:left w:val="none" w:sz="0" w:space="0" w:color="auto"/>
            <w:bottom w:val="none" w:sz="0" w:space="0" w:color="auto"/>
            <w:right w:val="none" w:sz="0" w:space="0" w:color="auto"/>
          </w:divBdr>
        </w:div>
        <w:div w:id="2121872082">
          <w:marLeft w:val="0"/>
          <w:marRight w:val="0"/>
          <w:marTop w:val="0"/>
          <w:marBottom w:val="0"/>
          <w:divBdr>
            <w:top w:val="none" w:sz="0" w:space="0" w:color="auto"/>
            <w:left w:val="none" w:sz="0" w:space="0" w:color="auto"/>
            <w:bottom w:val="none" w:sz="0" w:space="0" w:color="auto"/>
            <w:right w:val="none" w:sz="0" w:space="0" w:color="auto"/>
          </w:divBdr>
          <w:divsChild>
            <w:div w:id="1877424245">
              <w:marLeft w:val="-75"/>
              <w:marRight w:val="0"/>
              <w:marTop w:val="30"/>
              <w:marBottom w:val="30"/>
              <w:divBdr>
                <w:top w:val="none" w:sz="0" w:space="0" w:color="auto"/>
                <w:left w:val="none" w:sz="0" w:space="0" w:color="auto"/>
                <w:bottom w:val="none" w:sz="0" w:space="0" w:color="auto"/>
                <w:right w:val="none" w:sz="0" w:space="0" w:color="auto"/>
              </w:divBdr>
              <w:divsChild>
                <w:div w:id="483471768">
                  <w:marLeft w:val="0"/>
                  <w:marRight w:val="0"/>
                  <w:marTop w:val="0"/>
                  <w:marBottom w:val="0"/>
                  <w:divBdr>
                    <w:top w:val="none" w:sz="0" w:space="0" w:color="auto"/>
                    <w:left w:val="none" w:sz="0" w:space="0" w:color="auto"/>
                    <w:bottom w:val="none" w:sz="0" w:space="0" w:color="auto"/>
                    <w:right w:val="none" w:sz="0" w:space="0" w:color="auto"/>
                  </w:divBdr>
                  <w:divsChild>
                    <w:div w:id="1625574036">
                      <w:marLeft w:val="0"/>
                      <w:marRight w:val="0"/>
                      <w:marTop w:val="0"/>
                      <w:marBottom w:val="0"/>
                      <w:divBdr>
                        <w:top w:val="none" w:sz="0" w:space="0" w:color="auto"/>
                        <w:left w:val="none" w:sz="0" w:space="0" w:color="auto"/>
                        <w:bottom w:val="none" w:sz="0" w:space="0" w:color="auto"/>
                        <w:right w:val="none" w:sz="0" w:space="0" w:color="auto"/>
                      </w:divBdr>
                    </w:div>
                  </w:divsChild>
                </w:div>
                <w:div w:id="2127192207">
                  <w:marLeft w:val="0"/>
                  <w:marRight w:val="0"/>
                  <w:marTop w:val="0"/>
                  <w:marBottom w:val="0"/>
                  <w:divBdr>
                    <w:top w:val="none" w:sz="0" w:space="0" w:color="auto"/>
                    <w:left w:val="none" w:sz="0" w:space="0" w:color="auto"/>
                    <w:bottom w:val="none" w:sz="0" w:space="0" w:color="auto"/>
                    <w:right w:val="none" w:sz="0" w:space="0" w:color="auto"/>
                  </w:divBdr>
                  <w:divsChild>
                    <w:div w:id="614483386">
                      <w:marLeft w:val="0"/>
                      <w:marRight w:val="0"/>
                      <w:marTop w:val="0"/>
                      <w:marBottom w:val="0"/>
                      <w:divBdr>
                        <w:top w:val="none" w:sz="0" w:space="0" w:color="auto"/>
                        <w:left w:val="none" w:sz="0" w:space="0" w:color="auto"/>
                        <w:bottom w:val="none" w:sz="0" w:space="0" w:color="auto"/>
                        <w:right w:val="none" w:sz="0" w:space="0" w:color="auto"/>
                      </w:divBdr>
                    </w:div>
                  </w:divsChild>
                </w:div>
                <w:div w:id="1047140247">
                  <w:marLeft w:val="0"/>
                  <w:marRight w:val="0"/>
                  <w:marTop w:val="0"/>
                  <w:marBottom w:val="0"/>
                  <w:divBdr>
                    <w:top w:val="none" w:sz="0" w:space="0" w:color="auto"/>
                    <w:left w:val="none" w:sz="0" w:space="0" w:color="auto"/>
                    <w:bottom w:val="none" w:sz="0" w:space="0" w:color="auto"/>
                    <w:right w:val="none" w:sz="0" w:space="0" w:color="auto"/>
                  </w:divBdr>
                  <w:divsChild>
                    <w:div w:id="27528775">
                      <w:marLeft w:val="0"/>
                      <w:marRight w:val="0"/>
                      <w:marTop w:val="0"/>
                      <w:marBottom w:val="0"/>
                      <w:divBdr>
                        <w:top w:val="none" w:sz="0" w:space="0" w:color="auto"/>
                        <w:left w:val="none" w:sz="0" w:space="0" w:color="auto"/>
                        <w:bottom w:val="none" w:sz="0" w:space="0" w:color="auto"/>
                        <w:right w:val="none" w:sz="0" w:space="0" w:color="auto"/>
                      </w:divBdr>
                    </w:div>
                  </w:divsChild>
                </w:div>
                <w:div w:id="545915239">
                  <w:marLeft w:val="0"/>
                  <w:marRight w:val="0"/>
                  <w:marTop w:val="0"/>
                  <w:marBottom w:val="0"/>
                  <w:divBdr>
                    <w:top w:val="none" w:sz="0" w:space="0" w:color="auto"/>
                    <w:left w:val="none" w:sz="0" w:space="0" w:color="auto"/>
                    <w:bottom w:val="none" w:sz="0" w:space="0" w:color="auto"/>
                    <w:right w:val="none" w:sz="0" w:space="0" w:color="auto"/>
                  </w:divBdr>
                  <w:divsChild>
                    <w:div w:id="173034462">
                      <w:marLeft w:val="0"/>
                      <w:marRight w:val="0"/>
                      <w:marTop w:val="0"/>
                      <w:marBottom w:val="0"/>
                      <w:divBdr>
                        <w:top w:val="none" w:sz="0" w:space="0" w:color="auto"/>
                        <w:left w:val="none" w:sz="0" w:space="0" w:color="auto"/>
                        <w:bottom w:val="none" w:sz="0" w:space="0" w:color="auto"/>
                        <w:right w:val="none" w:sz="0" w:space="0" w:color="auto"/>
                      </w:divBdr>
                    </w:div>
                  </w:divsChild>
                </w:div>
                <w:div w:id="2006129353">
                  <w:marLeft w:val="0"/>
                  <w:marRight w:val="0"/>
                  <w:marTop w:val="0"/>
                  <w:marBottom w:val="0"/>
                  <w:divBdr>
                    <w:top w:val="none" w:sz="0" w:space="0" w:color="auto"/>
                    <w:left w:val="none" w:sz="0" w:space="0" w:color="auto"/>
                    <w:bottom w:val="none" w:sz="0" w:space="0" w:color="auto"/>
                    <w:right w:val="none" w:sz="0" w:space="0" w:color="auto"/>
                  </w:divBdr>
                  <w:divsChild>
                    <w:div w:id="1706558988">
                      <w:marLeft w:val="0"/>
                      <w:marRight w:val="0"/>
                      <w:marTop w:val="0"/>
                      <w:marBottom w:val="0"/>
                      <w:divBdr>
                        <w:top w:val="none" w:sz="0" w:space="0" w:color="auto"/>
                        <w:left w:val="none" w:sz="0" w:space="0" w:color="auto"/>
                        <w:bottom w:val="none" w:sz="0" w:space="0" w:color="auto"/>
                        <w:right w:val="none" w:sz="0" w:space="0" w:color="auto"/>
                      </w:divBdr>
                    </w:div>
                  </w:divsChild>
                </w:div>
                <w:div w:id="1918250957">
                  <w:marLeft w:val="0"/>
                  <w:marRight w:val="0"/>
                  <w:marTop w:val="0"/>
                  <w:marBottom w:val="0"/>
                  <w:divBdr>
                    <w:top w:val="none" w:sz="0" w:space="0" w:color="auto"/>
                    <w:left w:val="none" w:sz="0" w:space="0" w:color="auto"/>
                    <w:bottom w:val="none" w:sz="0" w:space="0" w:color="auto"/>
                    <w:right w:val="none" w:sz="0" w:space="0" w:color="auto"/>
                  </w:divBdr>
                  <w:divsChild>
                    <w:div w:id="582180210">
                      <w:marLeft w:val="0"/>
                      <w:marRight w:val="0"/>
                      <w:marTop w:val="0"/>
                      <w:marBottom w:val="0"/>
                      <w:divBdr>
                        <w:top w:val="none" w:sz="0" w:space="0" w:color="auto"/>
                        <w:left w:val="none" w:sz="0" w:space="0" w:color="auto"/>
                        <w:bottom w:val="none" w:sz="0" w:space="0" w:color="auto"/>
                        <w:right w:val="none" w:sz="0" w:space="0" w:color="auto"/>
                      </w:divBdr>
                    </w:div>
                  </w:divsChild>
                </w:div>
                <w:div w:id="1356690826">
                  <w:marLeft w:val="0"/>
                  <w:marRight w:val="0"/>
                  <w:marTop w:val="0"/>
                  <w:marBottom w:val="0"/>
                  <w:divBdr>
                    <w:top w:val="none" w:sz="0" w:space="0" w:color="auto"/>
                    <w:left w:val="none" w:sz="0" w:space="0" w:color="auto"/>
                    <w:bottom w:val="none" w:sz="0" w:space="0" w:color="auto"/>
                    <w:right w:val="none" w:sz="0" w:space="0" w:color="auto"/>
                  </w:divBdr>
                  <w:divsChild>
                    <w:div w:id="1454325243">
                      <w:marLeft w:val="0"/>
                      <w:marRight w:val="0"/>
                      <w:marTop w:val="0"/>
                      <w:marBottom w:val="0"/>
                      <w:divBdr>
                        <w:top w:val="none" w:sz="0" w:space="0" w:color="auto"/>
                        <w:left w:val="none" w:sz="0" w:space="0" w:color="auto"/>
                        <w:bottom w:val="none" w:sz="0" w:space="0" w:color="auto"/>
                        <w:right w:val="none" w:sz="0" w:space="0" w:color="auto"/>
                      </w:divBdr>
                    </w:div>
                  </w:divsChild>
                </w:div>
                <w:div w:id="1561481558">
                  <w:marLeft w:val="0"/>
                  <w:marRight w:val="0"/>
                  <w:marTop w:val="0"/>
                  <w:marBottom w:val="0"/>
                  <w:divBdr>
                    <w:top w:val="none" w:sz="0" w:space="0" w:color="auto"/>
                    <w:left w:val="none" w:sz="0" w:space="0" w:color="auto"/>
                    <w:bottom w:val="none" w:sz="0" w:space="0" w:color="auto"/>
                    <w:right w:val="none" w:sz="0" w:space="0" w:color="auto"/>
                  </w:divBdr>
                  <w:divsChild>
                    <w:div w:id="1257782722">
                      <w:marLeft w:val="0"/>
                      <w:marRight w:val="0"/>
                      <w:marTop w:val="0"/>
                      <w:marBottom w:val="0"/>
                      <w:divBdr>
                        <w:top w:val="none" w:sz="0" w:space="0" w:color="auto"/>
                        <w:left w:val="none" w:sz="0" w:space="0" w:color="auto"/>
                        <w:bottom w:val="none" w:sz="0" w:space="0" w:color="auto"/>
                        <w:right w:val="none" w:sz="0" w:space="0" w:color="auto"/>
                      </w:divBdr>
                    </w:div>
                  </w:divsChild>
                </w:div>
                <w:div w:id="1709063064">
                  <w:marLeft w:val="0"/>
                  <w:marRight w:val="0"/>
                  <w:marTop w:val="0"/>
                  <w:marBottom w:val="0"/>
                  <w:divBdr>
                    <w:top w:val="none" w:sz="0" w:space="0" w:color="auto"/>
                    <w:left w:val="none" w:sz="0" w:space="0" w:color="auto"/>
                    <w:bottom w:val="none" w:sz="0" w:space="0" w:color="auto"/>
                    <w:right w:val="none" w:sz="0" w:space="0" w:color="auto"/>
                  </w:divBdr>
                  <w:divsChild>
                    <w:div w:id="8258349">
                      <w:marLeft w:val="0"/>
                      <w:marRight w:val="0"/>
                      <w:marTop w:val="0"/>
                      <w:marBottom w:val="0"/>
                      <w:divBdr>
                        <w:top w:val="none" w:sz="0" w:space="0" w:color="auto"/>
                        <w:left w:val="none" w:sz="0" w:space="0" w:color="auto"/>
                        <w:bottom w:val="none" w:sz="0" w:space="0" w:color="auto"/>
                        <w:right w:val="none" w:sz="0" w:space="0" w:color="auto"/>
                      </w:divBdr>
                    </w:div>
                  </w:divsChild>
                </w:div>
                <w:div w:id="532114853">
                  <w:marLeft w:val="0"/>
                  <w:marRight w:val="0"/>
                  <w:marTop w:val="0"/>
                  <w:marBottom w:val="0"/>
                  <w:divBdr>
                    <w:top w:val="none" w:sz="0" w:space="0" w:color="auto"/>
                    <w:left w:val="none" w:sz="0" w:space="0" w:color="auto"/>
                    <w:bottom w:val="none" w:sz="0" w:space="0" w:color="auto"/>
                    <w:right w:val="none" w:sz="0" w:space="0" w:color="auto"/>
                  </w:divBdr>
                  <w:divsChild>
                    <w:div w:id="1451195361">
                      <w:marLeft w:val="0"/>
                      <w:marRight w:val="0"/>
                      <w:marTop w:val="0"/>
                      <w:marBottom w:val="0"/>
                      <w:divBdr>
                        <w:top w:val="none" w:sz="0" w:space="0" w:color="auto"/>
                        <w:left w:val="none" w:sz="0" w:space="0" w:color="auto"/>
                        <w:bottom w:val="none" w:sz="0" w:space="0" w:color="auto"/>
                        <w:right w:val="none" w:sz="0" w:space="0" w:color="auto"/>
                      </w:divBdr>
                    </w:div>
                  </w:divsChild>
                </w:div>
                <w:div w:id="698580605">
                  <w:marLeft w:val="0"/>
                  <w:marRight w:val="0"/>
                  <w:marTop w:val="0"/>
                  <w:marBottom w:val="0"/>
                  <w:divBdr>
                    <w:top w:val="none" w:sz="0" w:space="0" w:color="auto"/>
                    <w:left w:val="none" w:sz="0" w:space="0" w:color="auto"/>
                    <w:bottom w:val="none" w:sz="0" w:space="0" w:color="auto"/>
                    <w:right w:val="none" w:sz="0" w:space="0" w:color="auto"/>
                  </w:divBdr>
                  <w:divsChild>
                    <w:div w:id="137574732">
                      <w:marLeft w:val="0"/>
                      <w:marRight w:val="0"/>
                      <w:marTop w:val="0"/>
                      <w:marBottom w:val="0"/>
                      <w:divBdr>
                        <w:top w:val="none" w:sz="0" w:space="0" w:color="auto"/>
                        <w:left w:val="none" w:sz="0" w:space="0" w:color="auto"/>
                        <w:bottom w:val="none" w:sz="0" w:space="0" w:color="auto"/>
                        <w:right w:val="none" w:sz="0" w:space="0" w:color="auto"/>
                      </w:divBdr>
                    </w:div>
                  </w:divsChild>
                </w:div>
                <w:div w:id="563223959">
                  <w:marLeft w:val="0"/>
                  <w:marRight w:val="0"/>
                  <w:marTop w:val="0"/>
                  <w:marBottom w:val="0"/>
                  <w:divBdr>
                    <w:top w:val="none" w:sz="0" w:space="0" w:color="auto"/>
                    <w:left w:val="none" w:sz="0" w:space="0" w:color="auto"/>
                    <w:bottom w:val="none" w:sz="0" w:space="0" w:color="auto"/>
                    <w:right w:val="none" w:sz="0" w:space="0" w:color="auto"/>
                  </w:divBdr>
                  <w:divsChild>
                    <w:div w:id="1035354604">
                      <w:marLeft w:val="0"/>
                      <w:marRight w:val="0"/>
                      <w:marTop w:val="0"/>
                      <w:marBottom w:val="0"/>
                      <w:divBdr>
                        <w:top w:val="none" w:sz="0" w:space="0" w:color="auto"/>
                        <w:left w:val="none" w:sz="0" w:space="0" w:color="auto"/>
                        <w:bottom w:val="none" w:sz="0" w:space="0" w:color="auto"/>
                        <w:right w:val="none" w:sz="0" w:space="0" w:color="auto"/>
                      </w:divBdr>
                    </w:div>
                  </w:divsChild>
                </w:div>
                <w:div w:id="1896507377">
                  <w:marLeft w:val="0"/>
                  <w:marRight w:val="0"/>
                  <w:marTop w:val="0"/>
                  <w:marBottom w:val="0"/>
                  <w:divBdr>
                    <w:top w:val="none" w:sz="0" w:space="0" w:color="auto"/>
                    <w:left w:val="none" w:sz="0" w:space="0" w:color="auto"/>
                    <w:bottom w:val="none" w:sz="0" w:space="0" w:color="auto"/>
                    <w:right w:val="none" w:sz="0" w:space="0" w:color="auto"/>
                  </w:divBdr>
                  <w:divsChild>
                    <w:div w:id="684867294">
                      <w:marLeft w:val="0"/>
                      <w:marRight w:val="0"/>
                      <w:marTop w:val="0"/>
                      <w:marBottom w:val="0"/>
                      <w:divBdr>
                        <w:top w:val="none" w:sz="0" w:space="0" w:color="auto"/>
                        <w:left w:val="none" w:sz="0" w:space="0" w:color="auto"/>
                        <w:bottom w:val="none" w:sz="0" w:space="0" w:color="auto"/>
                        <w:right w:val="none" w:sz="0" w:space="0" w:color="auto"/>
                      </w:divBdr>
                    </w:div>
                  </w:divsChild>
                </w:div>
                <w:div w:id="604076154">
                  <w:marLeft w:val="0"/>
                  <w:marRight w:val="0"/>
                  <w:marTop w:val="0"/>
                  <w:marBottom w:val="0"/>
                  <w:divBdr>
                    <w:top w:val="none" w:sz="0" w:space="0" w:color="auto"/>
                    <w:left w:val="none" w:sz="0" w:space="0" w:color="auto"/>
                    <w:bottom w:val="none" w:sz="0" w:space="0" w:color="auto"/>
                    <w:right w:val="none" w:sz="0" w:space="0" w:color="auto"/>
                  </w:divBdr>
                  <w:divsChild>
                    <w:div w:id="779030593">
                      <w:marLeft w:val="0"/>
                      <w:marRight w:val="0"/>
                      <w:marTop w:val="0"/>
                      <w:marBottom w:val="0"/>
                      <w:divBdr>
                        <w:top w:val="none" w:sz="0" w:space="0" w:color="auto"/>
                        <w:left w:val="none" w:sz="0" w:space="0" w:color="auto"/>
                        <w:bottom w:val="none" w:sz="0" w:space="0" w:color="auto"/>
                        <w:right w:val="none" w:sz="0" w:space="0" w:color="auto"/>
                      </w:divBdr>
                    </w:div>
                  </w:divsChild>
                </w:div>
                <w:div w:id="681393341">
                  <w:marLeft w:val="0"/>
                  <w:marRight w:val="0"/>
                  <w:marTop w:val="0"/>
                  <w:marBottom w:val="0"/>
                  <w:divBdr>
                    <w:top w:val="none" w:sz="0" w:space="0" w:color="auto"/>
                    <w:left w:val="none" w:sz="0" w:space="0" w:color="auto"/>
                    <w:bottom w:val="none" w:sz="0" w:space="0" w:color="auto"/>
                    <w:right w:val="none" w:sz="0" w:space="0" w:color="auto"/>
                  </w:divBdr>
                  <w:divsChild>
                    <w:div w:id="339166898">
                      <w:marLeft w:val="0"/>
                      <w:marRight w:val="0"/>
                      <w:marTop w:val="0"/>
                      <w:marBottom w:val="0"/>
                      <w:divBdr>
                        <w:top w:val="none" w:sz="0" w:space="0" w:color="auto"/>
                        <w:left w:val="none" w:sz="0" w:space="0" w:color="auto"/>
                        <w:bottom w:val="none" w:sz="0" w:space="0" w:color="auto"/>
                        <w:right w:val="none" w:sz="0" w:space="0" w:color="auto"/>
                      </w:divBdr>
                    </w:div>
                  </w:divsChild>
                </w:div>
                <w:div w:id="1637560573">
                  <w:marLeft w:val="0"/>
                  <w:marRight w:val="0"/>
                  <w:marTop w:val="0"/>
                  <w:marBottom w:val="0"/>
                  <w:divBdr>
                    <w:top w:val="none" w:sz="0" w:space="0" w:color="auto"/>
                    <w:left w:val="none" w:sz="0" w:space="0" w:color="auto"/>
                    <w:bottom w:val="none" w:sz="0" w:space="0" w:color="auto"/>
                    <w:right w:val="none" w:sz="0" w:space="0" w:color="auto"/>
                  </w:divBdr>
                  <w:divsChild>
                    <w:div w:id="1056321108">
                      <w:marLeft w:val="0"/>
                      <w:marRight w:val="0"/>
                      <w:marTop w:val="0"/>
                      <w:marBottom w:val="0"/>
                      <w:divBdr>
                        <w:top w:val="none" w:sz="0" w:space="0" w:color="auto"/>
                        <w:left w:val="none" w:sz="0" w:space="0" w:color="auto"/>
                        <w:bottom w:val="none" w:sz="0" w:space="0" w:color="auto"/>
                        <w:right w:val="none" w:sz="0" w:space="0" w:color="auto"/>
                      </w:divBdr>
                    </w:div>
                  </w:divsChild>
                </w:div>
                <w:div w:id="1998728583">
                  <w:marLeft w:val="0"/>
                  <w:marRight w:val="0"/>
                  <w:marTop w:val="0"/>
                  <w:marBottom w:val="0"/>
                  <w:divBdr>
                    <w:top w:val="none" w:sz="0" w:space="0" w:color="auto"/>
                    <w:left w:val="none" w:sz="0" w:space="0" w:color="auto"/>
                    <w:bottom w:val="none" w:sz="0" w:space="0" w:color="auto"/>
                    <w:right w:val="none" w:sz="0" w:space="0" w:color="auto"/>
                  </w:divBdr>
                  <w:divsChild>
                    <w:div w:id="1948536604">
                      <w:marLeft w:val="0"/>
                      <w:marRight w:val="0"/>
                      <w:marTop w:val="0"/>
                      <w:marBottom w:val="0"/>
                      <w:divBdr>
                        <w:top w:val="none" w:sz="0" w:space="0" w:color="auto"/>
                        <w:left w:val="none" w:sz="0" w:space="0" w:color="auto"/>
                        <w:bottom w:val="none" w:sz="0" w:space="0" w:color="auto"/>
                        <w:right w:val="none" w:sz="0" w:space="0" w:color="auto"/>
                      </w:divBdr>
                    </w:div>
                  </w:divsChild>
                </w:div>
                <w:div w:id="1130823794">
                  <w:marLeft w:val="0"/>
                  <w:marRight w:val="0"/>
                  <w:marTop w:val="0"/>
                  <w:marBottom w:val="0"/>
                  <w:divBdr>
                    <w:top w:val="none" w:sz="0" w:space="0" w:color="auto"/>
                    <w:left w:val="none" w:sz="0" w:space="0" w:color="auto"/>
                    <w:bottom w:val="none" w:sz="0" w:space="0" w:color="auto"/>
                    <w:right w:val="none" w:sz="0" w:space="0" w:color="auto"/>
                  </w:divBdr>
                  <w:divsChild>
                    <w:div w:id="412969473">
                      <w:marLeft w:val="0"/>
                      <w:marRight w:val="0"/>
                      <w:marTop w:val="0"/>
                      <w:marBottom w:val="0"/>
                      <w:divBdr>
                        <w:top w:val="none" w:sz="0" w:space="0" w:color="auto"/>
                        <w:left w:val="none" w:sz="0" w:space="0" w:color="auto"/>
                        <w:bottom w:val="none" w:sz="0" w:space="0" w:color="auto"/>
                        <w:right w:val="none" w:sz="0" w:space="0" w:color="auto"/>
                      </w:divBdr>
                    </w:div>
                  </w:divsChild>
                </w:div>
                <w:div w:id="1209144875">
                  <w:marLeft w:val="0"/>
                  <w:marRight w:val="0"/>
                  <w:marTop w:val="0"/>
                  <w:marBottom w:val="0"/>
                  <w:divBdr>
                    <w:top w:val="none" w:sz="0" w:space="0" w:color="auto"/>
                    <w:left w:val="none" w:sz="0" w:space="0" w:color="auto"/>
                    <w:bottom w:val="none" w:sz="0" w:space="0" w:color="auto"/>
                    <w:right w:val="none" w:sz="0" w:space="0" w:color="auto"/>
                  </w:divBdr>
                  <w:divsChild>
                    <w:div w:id="264308305">
                      <w:marLeft w:val="0"/>
                      <w:marRight w:val="0"/>
                      <w:marTop w:val="0"/>
                      <w:marBottom w:val="0"/>
                      <w:divBdr>
                        <w:top w:val="none" w:sz="0" w:space="0" w:color="auto"/>
                        <w:left w:val="none" w:sz="0" w:space="0" w:color="auto"/>
                        <w:bottom w:val="none" w:sz="0" w:space="0" w:color="auto"/>
                        <w:right w:val="none" w:sz="0" w:space="0" w:color="auto"/>
                      </w:divBdr>
                    </w:div>
                  </w:divsChild>
                </w:div>
                <w:div w:id="886258083">
                  <w:marLeft w:val="0"/>
                  <w:marRight w:val="0"/>
                  <w:marTop w:val="0"/>
                  <w:marBottom w:val="0"/>
                  <w:divBdr>
                    <w:top w:val="none" w:sz="0" w:space="0" w:color="auto"/>
                    <w:left w:val="none" w:sz="0" w:space="0" w:color="auto"/>
                    <w:bottom w:val="none" w:sz="0" w:space="0" w:color="auto"/>
                    <w:right w:val="none" w:sz="0" w:space="0" w:color="auto"/>
                  </w:divBdr>
                  <w:divsChild>
                    <w:div w:id="170029842">
                      <w:marLeft w:val="0"/>
                      <w:marRight w:val="0"/>
                      <w:marTop w:val="0"/>
                      <w:marBottom w:val="0"/>
                      <w:divBdr>
                        <w:top w:val="none" w:sz="0" w:space="0" w:color="auto"/>
                        <w:left w:val="none" w:sz="0" w:space="0" w:color="auto"/>
                        <w:bottom w:val="none" w:sz="0" w:space="0" w:color="auto"/>
                        <w:right w:val="none" w:sz="0" w:space="0" w:color="auto"/>
                      </w:divBdr>
                    </w:div>
                  </w:divsChild>
                </w:div>
                <w:div w:id="1404597125">
                  <w:marLeft w:val="0"/>
                  <w:marRight w:val="0"/>
                  <w:marTop w:val="0"/>
                  <w:marBottom w:val="0"/>
                  <w:divBdr>
                    <w:top w:val="none" w:sz="0" w:space="0" w:color="auto"/>
                    <w:left w:val="none" w:sz="0" w:space="0" w:color="auto"/>
                    <w:bottom w:val="none" w:sz="0" w:space="0" w:color="auto"/>
                    <w:right w:val="none" w:sz="0" w:space="0" w:color="auto"/>
                  </w:divBdr>
                  <w:divsChild>
                    <w:div w:id="750081065">
                      <w:marLeft w:val="0"/>
                      <w:marRight w:val="0"/>
                      <w:marTop w:val="0"/>
                      <w:marBottom w:val="0"/>
                      <w:divBdr>
                        <w:top w:val="none" w:sz="0" w:space="0" w:color="auto"/>
                        <w:left w:val="none" w:sz="0" w:space="0" w:color="auto"/>
                        <w:bottom w:val="none" w:sz="0" w:space="0" w:color="auto"/>
                        <w:right w:val="none" w:sz="0" w:space="0" w:color="auto"/>
                      </w:divBdr>
                    </w:div>
                  </w:divsChild>
                </w:div>
                <w:div w:id="79300066">
                  <w:marLeft w:val="0"/>
                  <w:marRight w:val="0"/>
                  <w:marTop w:val="0"/>
                  <w:marBottom w:val="0"/>
                  <w:divBdr>
                    <w:top w:val="none" w:sz="0" w:space="0" w:color="auto"/>
                    <w:left w:val="none" w:sz="0" w:space="0" w:color="auto"/>
                    <w:bottom w:val="none" w:sz="0" w:space="0" w:color="auto"/>
                    <w:right w:val="none" w:sz="0" w:space="0" w:color="auto"/>
                  </w:divBdr>
                  <w:divsChild>
                    <w:div w:id="1374619752">
                      <w:marLeft w:val="0"/>
                      <w:marRight w:val="0"/>
                      <w:marTop w:val="0"/>
                      <w:marBottom w:val="0"/>
                      <w:divBdr>
                        <w:top w:val="none" w:sz="0" w:space="0" w:color="auto"/>
                        <w:left w:val="none" w:sz="0" w:space="0" w:color="auto"/>
                        <w:bottom w:val="none" w:sz="0" w:space="0" w:color="auto"/>
                        <w:right w:val="none" w:sz="0" w:space="0" w:color="auto"/>
                      </w:divBdr>
                    </w:div>
                  </w:divsChild>
                </w:div>
                <w:div w:id="429929393">
                  <w:marLeft w:val="0"/>
                  <w:marRight w:val="0"/>
                  <w:marTop w:val="0"/>
                  <w:marBottom w:val="0"/>
                  <w:divBdr>
                    <w:top w:val="none" w:sz="0" w:space="0" w:color="auto"/>
                    <w:left w:val="none" w:sz="0" w:space="0" w:color="auto"/>
                    <w:bottom w:val="none" w:sz="0" w:space="0" w:color="auto"/>
                    <w:right w:val="none" w:sz="0" w:space="0" w:color="auto"/>
                  </w:divBdr>
                  <w:divsChild>
                    <w:div w:id="1172722594">
                      <w:marLeft w:val="0"/>
                      <w:marRight w:val="0"/>
                      <w:marTop w:val="0"/>
                      <w:marBottom w:val="0"/>
                      <w:divBdr>
                        <w:top w:val="none" w:sz="0" w:space="0" w:color="auto"/>
                        <w:left w:val="none" w:sz="0" w:space="0" w:color="auto"/>
                        <w:bottom w:val="none" w:sz="0" w:space="0" w:color="auto"/>
                        <w:right w:val="none" w:sz="0" w:space="0" w:color="auto"/>
                      </w:divBdr>
                    </w:div>
                  </w:divsChild>
                </w:div>
                <w:div w:id="1797916960">
                  <w:marLeft w:val="0"/>
                  <w:marRight w:val="0"/>
                  <w:marTop w:val="0"/>
                  <w:marBottom w:val="0"/>
                  <w:divBdr>
                    <w:top w:val="none" w:sz="0" w:space="0" w:color="auto"/>
                    <w:left w:val="none" w:sz="0" w:space="0" w:color="auto"/>
                    <w:bottom w:val="none" w:sz="0" w:space="0" w:color="auto"/>
                    <w:right w:val="none" w:sz="0" w:space="0" w:color="auto"/>
                  </w:divBdr>
                  <w:divsChild>
                    <w:div w:id="885334661">
                      <w:marLeft w:val="0"/>
                      <w:marRight w:val="0"/>
                      <w:marTop w:val="0"/>
                      <w:marBottom w:val="0"/>
                      <w:divBdr>
                        <w:top w:val="none" w:sz="0" w:space="0" w:color="auto"/>
                        <w:left w:val="none" w:sz="0" w:space="0" w:color="auto"/>
                        <w:bottom w:val="none" w:sz="0" w:space="0" w:color="auto"/>
                        <w:right w:val="none" w:sz="0" w:space="0" w:color="auto"/>
                      </w:divBdr>
                    </w:div>
                  </w:divsChild>
                </w:div>
                <w:div w:id="1870141932">
                  <w:marLeft w:val="0"/>
                  <w:marRight w:val="0"/>
                  <w:marTop w:val="0"/>
                  <w:marBottom w:val="0"/>
                  <w:divBdr>
                    <w:top w:val="none" w:sz="0" w:space="0" w:color="auto"/>
                    <w:left w:val="none" w:sz="0" w:space="0" w:color="auto"/>
                    <w:bottom w:val="none" w:sz="0" w:space="0" w:color="auto"/>
                    <w:right w:val="none" w:sz="0" w:space="0" w:color="auto"/>
                  </w:divBdr>
                  <w:divsChild>
                    <w:div w:id="1536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3475">
          <w:marLeft w:val="0"/>
          <w:marRight w:val="0"/>
          <w:marTop w:val="0"/>
          <w:marBottom w:val="0"/>
          <w:divBdr>
            <w:top w:val="none" w:sz="0" w:space="0" w:color="auto"/>
            <w:left w:val="none" w:sz="0" w:space="0" w:color="auto"/>
            <w:bottom w:val="none" w:sz="0" w:space="0" w:color="auto"/>
            <w:right w:val="none" w:sz="0" w:space="0" w:color="auto"/>
          </w:divBdr>
        </w:div>
        <w:div w:id="584999119">
          <w:marLeft w:val="0"/>
          <w:marRight w:val="0"/>
          <w:marTop w:val="0"/>
          <w:marBottom w:val="0"/>
          <w:divBdr>
            <w:top w:val="none" w:sz="0" w:space="0" w:color="auto"/>
            <w:left w:val="none" w:sz="0" w:space="0" w:color="auto"/>
            <w:bottom w:val="none" w:sz="0" w:space="0" w:color="auto"/>
            <w:right w:val="none" w:sz="0" w:space="0" w:color="auto"/>
          </w:divBdr>
          <w:divsChild>
            <w:div w:id="873543004">
              <w:marLeft w:val="-75"/>
              <w:marRight w:val="0"/>
              <w:marTop w:val="30"/>
              <w:marBottom w:val="30"/>
              <w:divBdr>
                <w:top w:val="none" w:sz="0" w:space="0" w:color="auto"/>
                <w:left w:val="none" w:sz="0" w:space="0" w:color="auto"/>
                <w:bottom w:val="none" w:sz="0" w:space="0" w:color="auto"/>
                <w:right w:val="none" w:sz="0" w:space="0" w:color="auto"/>
              </w:divBdr>
              <w:divsChild>
                <w:div w:id="1608810303">
                  <w:marLeft w:val="0"/>
                  <w:marRight w:val="0"/>
                  <w:marTop w:val="0"/>
                  <w:marBottom w:val="0"/>
                  <w:divBdr>
                    <w:top w:val="none" w:sz="0" w:space="0" w:color="auto"/>
                    <w:left w:val="none" w:sz="0" w:space="0" w:color="auto"/>
                    <w:bottom w:val="none" w:sz="0" w:space="0" w:color="auto"/>
                    <w:right w:val="none" w:sz="0" w:space="0" w:color="auto"/>
                  </w:divBdr>
                  <w:divsChild>
                    <w:div w:id="412627907">
                      <w:marLeft w:val="0"/>
                      <w:marRight w:val="0"/>
                      <w:marTop w:val="0"/>
                      <w:marBottom w:val="0"/>
                      <w:divBdr>
                        <w:top w:val="none" w:sz="0" w:space="0" w:color="auto"/>
                        <w:left w:val="none" w:sz="0" w:space="0" w:color="auto"/>
                        <w:bottom w:val="none" w:sz="0" w:space="0" w:color="auto"/>
                        <w:right w:val="none" w:sz="0" w:space="0" w:color="auto"/>
                      </w:divBdr>
                    </w:div>
                  </w:divsChild>
                </w:div>
                <w:div w:id="1705211976">
                  <w:marLeft w:val="0"/>
                  <w:marRight w:val="0"/>
                  <w:marTop w:val="0"/>
                  <w:marBottom w:val="0"/>
                  <w:divBdr>
                    <w:top w:val="none" w:sz="0" w:space="0" w:color="auto"/>
                    <w:left w:val="none" w:sz="0" w:space="0" w:color="auto"/>
                    <w:bottom w:val="none" w:sz="0" w:space="0" w:color="auto"/>
                    <w:right w:val="none" w:sz="0" w:space="0" w:color="auto"/>
                  </w:divBdr>
                  <w:divsChild>
                    <w:div w:id="1361976938">
                      <w:marLeft w:val="0"/>
                      <w:marRight w:val="0"/>
                      <w:marTop w:val="0"/>
                      <w:marBottom w:val="0"/>
                      <w:divBdr>
                        <w:top w:val="none" w:sz="0" w:space="0" w:color="auto"/>
                        <w:left w:val="none" w:sz="0" w:space="0" w:color="auto"/>
                        <w:bottom w:val="none" w:sz="0" w:space="0" w:color="auto"/>
                        <w:right w:val="none" w:sz="0" w:space="0" w:color="auto"/>
                      </w:divBdr>
                    </w:div>
                  </w:divsChild>
                </w:div>
                <w:div w:id="1425489342">
                  <w:marLeft w:val="0"/>
                  <w:marRight w:val="0"/>
                  <w:marTop w:val="0"/>
                  <w:marBottom w:val="0"/>
                  <w:divBdr>
                    <w:top w:val="none" w:sz="0" w:space="0" w:color="auto"/>
                    <w:left w:val="none" w:sz="0" w:space="0" w:color="auto"/>
                    <w:bottom w:val="none" w:sz="0" w:space="0" w:color="auto"/>
                    <w:right w:val="none" w:sz="0" w:space="0" w:color="auto"/>
                  </w:divBdr>
                  <w:divsChild>
                    <w:div w:id="225527792">
                      <w:marLeft w:val="0"/>
                      <w:marRight w:val="0"/>
                      <w:marTop w:val="0"/>
                      <w:marBottom w:val="0"/>
                      <w:divBdr>
                        <w:top w:val="none" w:sz="0" w:space="0" w:color="auto"/>
                        <w:left w:val="none" w:sz="0" w:space="0" w:color="auto"/>
                        <w:bottom w:val="none" w:sz="0" w:space="0" w:color="auto"/>
                        <w:right w:val="none" w:sz="0" w:space="0" w:color="auto"/>
                      </w:divBdr>
                    </w:div>
                  </w:divsChild>
                </w:div>
                <w:div w:id="1851066306">
                  <w:marLeft w:val="0"/>
                  <w:marRight w:val="0"/>
                  <w:marTop w:val="0"/>
                  <w:marBottom w:val="0"/>
                  <w:divBdr>
                    <w:top w:val="none" w:sz="0" w:space="0" w:color="auto"/>
                    <w:left w:val="none" w:sz="0" w:space="0" w:color="auto"/>
                    <w:bottom w:val="none" w:sz="0" w:space="0" w:color="auto"/>
                    <w:right w:val="none" w:sz="0" w:space="0" w:color="auto"/>
                  </w:divBdr>
                  <w:divsChild>
                    <w:div w:id="1142381904">
                      <w:marLeft w:val="0"/>
                      <w:marRight w:val="0"/>
                      <w:marTop w:val="0"/>
                      <w:marBottom w:val="0"/>
                      <w:divBdr>
                        <w:top w:val="none" w:sz="0" w:space="0" w:color="auto"/>
                        <w:left w:val="none" w:sz="0" w:space="0" w:color="auto"/>
                        <w:bottom w:val="none" w:sz="0" w:space="0" w:color="auto"/>
                        <w:right w:val="none" w:sz="0" w:space="0" w:color="auto"/>
                      </w:divBdr>
                    </w:div>
                  </w:divsChild>
                </w:div>
                <w:div w:id="1338268847">
                  <w:marLeft w:val="0"/>
                  <w:marRight w:val="0"/>
                  <w:marTop w:val="0"/>
                  <w:marBottom w:val="0"/>
                  <w:divBdr>
                    <w:top w:val="none" w:sz="0" w:space="0" w:color="auto"/>
                    <w:left w:val="none" w:sz="0" w:space="0" w:color="auto"/>
                    <w:bottom w:val="none" w:sz="0" w:space="0" w:color="auto"/>
                    <w:right w:val="none" w:sz="0" w:space="0" w:color="auto"/>
                  </w:divBdr>
                  <w:divsChild>
                    <w:div w:id="863401370">
                      <w:marLeft w:val="0"/>
                      <w:marRight w:val="0"/>
                      <w:marTop w:val="0"/>
                      <w:marBottom w:val="0"/>
                      <w:divBdr>
                        <w:top w:val="none" w:sz="0" w:space="0" w:color="auto"/>
                        <w:left w:val="none" w:sz="0" w:space="0" w:color="auto"/>
                        <w:bottom w:val="none" w:sz="0" w:space="0" w:color="auto"/>
                        <w:right w:val="none" w:sz="0" w:space="0" w:color="auto"/>
                      </w:divBdr>
                    </w:div>
                  </w:divsChild>
                </w:div>
                <w:div w:id="193691604">
                  <w:marLeft w:val="0"/>
                  <w:marRight w:val="0"/>
                  <w:marTop w:val="0"/>
                  <w:marBottom w:val="0"/>
                  <w:divBdr>
                    <w:top w:val="none" w:sz="0" w:space="0" w:color="auto"/>
                    <w:left w:val="none" w:sz="0" w:space="0" w:color="auto"/>
                    <w:bottom w:val="none" w:sz="0" w:space="0" w:color="auto"/>
                    <w:right w:val="none" w:sz="0" w:space="0" w:color="auto"/>
                  </w:divBdr>
                  <w:divsChild>
                    <w:div w:id="10580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200">
          <w:marLeft w:val="0"/>
          <w:marRight w:val="0"/>
          <w:marTop w:val="0"/>
          <w:marBottom w:val="0"/>
          <w:divBdr>
            <w:top w:val="none" w:sz="0" w:space="0" w:color="auto"/>
            <w:left w:val="none" w:sz="0" w:space="0" w:color="auto"/>
            <w:bottom w:val="none" w:sz="0" w:space="0" w:color="auto"/>
            <w:right w:val="none" w:sz="0" w:space="0" w:color="auto"/>
          </w:divBdr>
        </w:div>
        <w:div w:id="170149222">
          <w:marLeft w:val="0"/>
          <w:marRight w:val="0"/>
          <w:marTop w:val="0"/>
          <w:marBottom w:val="0"/>
          <w:divBdr>
            <w:top w:val="none" w:sz="0" w:space="0" w:color="auto"/>
            <w:left w:val="none" w:sz="0" w:space="0" w:color="auto"/>
            <w:bottom w:val="none" w:sz="0" w:space="0" w:color="auto"/>
            <w:right w:val="none" w:sz="0" w:space="0" w:color="auto"/>
          </w:divBdr>
        </w:div>
        <w:div w:id="2068066902">
          <w:marLeft w:val="0"/>
          <w:marRight w:val="0"/>
          <w:marTop w:val="0"/>
          <w:marBottom w:val="0"/>
          <w:divBdr>
            <w:top w:val="none" w:sz="0" w:space="0" w:color="auto"/>
            <w:left w:val="none" w:sz="0" w:space="0" w:color="auto"/>
            <w:bottom w:val="none" w:sz="0" w:space="0" w:color="auto"/>
            <w:right w:val="none" w:sz="0" w:space="0" w:color="auto"/>
          </w:divBdr>
        </w:div>
      </w:divsChild>
    </w:div>
    <w:div w:id="341395032">
      <w:bodyDiv w:val="1"/>
      <w:marLeft w:val="0"/>
      <w:marRight w:val="0"/>
      <w:marTop w:val="0"/>
      <w:marBottom w:val="0"/>
      <w:divBdr>
        <w:top w:val="none" w:sz="0" w:space="0" w:color="auto"/>
        <w:left w:val="none" w:sz="0" w:space="0" w:color="auto"/>
        <w:bottom w:val="none" w:sz="0" w:space="0" w:color="auto"/>
        <w:right w:val="none" w:sz="0" w:space="0" w:color="auto"/>
      </w:divBdr>
    </w:div>
    <w:div w:id="523206465">
      <w:bodyDiv w:val="1"/>
      <w:marLeft w:val="0"/>
      <w:marRight w:val="0"/>
      <w:marTop w:val="0"/>
      <w:marBottom w:val="0"/>
      <w:divBdr>
        <w:top w:val="none" w:sz="0" w:space="0" w:color="auto"/>
        <w:left w:val="none" w:sz="0" w:space="0" w:color="auto"/>
        <w:bottom w:val="none" w:sz="0" w:space="0" w:color="auto"/>
        <w:right w:val="none" w:sz="0" w:space="0" w:color="auto"/>
      </w:divBdr>
    </w:div>
    <w:div w:id="960574686">
      <w:bodyDiv w:val="1"/>
      <w:marLeft w:val="0"/>
      <w:marRight w:val="0"/>
      <w:marTop w:val="0"/>
      <w:marBottom w:val="0"/>
      <w:divBdr>
        <w:top w:val="none" w:sz="0" w:space="0" w:color="auto"/>
        <w:left w:val="none" w:sz="0" w:space="0" w:color="auto"/>
        <w:bottom w:val="none" w:sz="0" w:space="0" w:color="auto"/>
        <w:right w:val="none" w:sz="0" w:space="0" w:color="auto"/>
      </w:divBdr>
    </w:div>
    <w:div w:id="1089354351">
      <w:bodyDiv w:val="1"/>
      <w:marLeft w:val="0"/>
      <w:marRight w:val="0"/>
      <w:marTop w:val="0"/>
      <w:marBottom w:val="0"/>
      <w:divBdr>
        <w:top w:val="none" w:sz="0" w:space="0" w:color="auto"/>
        <w:left w:val="none" w:sz="0" w:space="0" w:color="auto"/>
        <w:bottom w:val="none" w:sz="0" w:space="0" w:color="auto"/>
        <w:right w:val="none" w:sz="0" w:space="0" w:color="auto"/>
      </w:divBdr>
      <w:divsChild>
        <w:div w:id="2075421542">
          <w:marLeft w:val="0"/>
          <w:marRight w:val="0"/>
          <w:marTop w:val="0"/>
          <w:marBottom w:val="0"/>
          <w:divBdr>
            <w:top w:val="none" w:sz="0" w:space="0" w:color="auto"/>
            <w:left w:val="none" w:sz="0" w:space="0" w:color="auto"/>
            <w:bottom w:val="none" w:sz="0" w:space="0" w:color="auto"/>
            <w:right w:val="none" w:sz="0" w:space="0" w:color="auto"/>
          </w:divBdr>
          <w:divsChild>
            <w:div w:id="1041250498">
              <w:marLeft w:val="0"/>
              <w:marRight w:val="0"/>
              <w:marTop w:val="0"/>
              <w:marBottom w:val="0"/>
              <w:divBdr>
                <w:top w:val="none" w:sz="0" w:space="0" w:color="auto"/>
                <w:left w:val="none" w:sz="0" w:space="0" w:color="auto"/>
                <w:bottom w:val="none" w:sz="0" w:space="0" w:color="auto"/>
                <w:right w:val="none" w:sz="0" w:space="0" w:color="auto"/>
              </w:divBdr>
              <w:divsChild>
                <w:div w:id="1741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4448">
      <w:bodyDiv w:val="1"/>
      <w:marLeft w:val="0"/>
      <w:marRight w:val="0"/>
      <w:marTop w:val="0"/>
      <w:marBottom w:val="0"/>
      <w:divBdr>
        <w:top w:val="none" w:sz="0" w:space="0" w:color="auto"/>
        <w:left w:val="none" w:sz="0" w:space="0" w:color="auto"/>
        <w:bottom w:val="none" w:sz="0" w:space="0" w:color="auto"/>
        <w:right w:val="none" w:sz="0" w:space="0" w:color="auto"/>
      </w:divBdr>
      <w:divsChild>
        <w:div w:id="1582760102">
          <w:marLeft w:val="0"/>
          <w:marRight w:val="0"/>
          <w:marTop w:val="0"/>
          <w:marBottom w:val="0"/>
          <w:divBdr>
            <w:top w:val="none" w:sz="0" w:space="0" w:color="auto"/>
            <w:left w:val="none" w:sz="0" w:space="0" w:color="auto"/>
            <w:bottom w:val="none" w:sz="0" w:space="0" w:color="auto"/>
            <w:right w:val="none" w:sz="0" w:space="0" w:color="auto"/>
          </w:divBdr>
        </w:div>
        <w:div w:id="1854106506">
          <w:marLeft w:val="0"/>
          <w:marRight w:val="0"/>
          <w:marTop w:val="0"/>
          <w:marBottom w:val="0"/>
          <w:divBdr>
            <w:top w:val="none" w:sz="0" w:space="0" w:color="auto"/>
            <w:left w:val="none" w:sz="0" w:space="0" w:color="auto"/>
            <w:bottom w:val="none" w:sz="0" w:space="0" w:color="auto"/>
            <w:right w:val="none" w:sz="0" w:space="0" w:color="auto"/>
          </w:divBdr>
        </w:div>
        <w:div w:id="1157114287">
          <w:marLeft w:val="0"/>
          <w:marRight w:val="0"/>
          <w:marTop w:val="0"/>
          <w:marBottom w:val="0"/>
          <w:divBdr>
            <w:top w:val="none" w:sz="0" w:space="0" w:color="auto"/>
            <w:left w:val="none" w:sz="0" w:space="0" w:color="auto"/>
            <w:bottom w:val="none" w:sz="0" w:space="0" w:color="auto"/>
            <w:right w:val="none" w:sz="0" w:space="0" w:color="auto"/>
          </w:divBdr>
        </w:div>
        <w:div w:id="689988640">
          <w:marLeft w:val="0"/>
          <w:marRight w:val="0"/>
          <w:marTop w:val="0"/>
          <w:marBottom w:val="0"/>
          <w:divBdr>
            <w:top w:val="none" w:sz="0" w:space="0" w:color="auto"/>
            <w:left w:val="none" w:sz="0" w:space="0" w:color="auto"/>
            <w:bottom w:val="none" w:sz="0" w:space="0" w:color="auto"/>
            <w:right w:val="none" w:sz="0" w:space="0" w:color="auto"/>
          </w:divBdr>
        </w:div>
      </w:divsChild>
    </w:div>
    <w:div w:id="1468354315">
      <w:bodyDiv w:val="1"/>
      <w:marLeft w:val="0"/>
      <w:marRight w:val="0"/>
      <w:marTop w:val="0"/>
      <w:marBottom w:val="0"/>
      <w:divBdr>
        <w:top w:val="none" w:sz="0" w:space="0" w:color="auto"/>
        <w:left w:val="none" w:sz="0" w:space="0" w:color="auto"/>
        <w:bottom w:val="none" w:sz="0" w:space="0" w:color="auto"/>
        <w:right w:val="none" w:sz="0" w:space="0" w:color="auto"/>
      </w:divBdr>
    </w:div>
    <w:div w:id="16184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CO.procurement@savethechildr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go.janet@savethechildren.org" TargetMode="External"/><Relationship Id="rId4" Type="http://schemas.openxmlformats.org/officeDocument/2006/relationships/settings" Target="settings.xml"/><Relationship Id="rId9" Type="http://schemas.openxmlformats.org/officeDocument/2006/relationships/hyperlink" Target="mailto:mugo.janet@savethe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FE19-38C5-473A-B41F-DF28CEF6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18</cp:revision>
  <cp:lastPrinted>2022-01-23T08:53:00Z</cp:lastPrinted>
  <dcterms:created xsi:type="dcterms:W3CDTF">2022-11-28T09:42:00Z</dcterms:created>
  <dcterms:modified xsi:type="dcterms:W3CDTF">2024-06-03T11:27:00Z</dcterms:modified>
</cp:coreProperties>
</file>